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3D9E6" w14:textId="409AF3A1" w:rsidR="00695402" w:rsidRDefault="00A23018" w:rsidP="00A23018">
      <w:pPr>
        <w:pStyle w:val="paragraph"/>
        <w:spacing w:before="0" w:after="0"/>
        <w:rPr>
          <w:rFonts w:ascii="Century Gothic" w:hAnsi="Century Gothic"/>
          <w:b/>
          <w:bCs/>
          <w:sz w:val="22"/>
          <w:szCs w:val="22"/>
        </w:rPr>
      </w:pPr>
      <w:r>
        <w:rPr>
          <w:rFonts w:ascii="Century Gothic" w:hAnsi="Century Gothic"/>
          <w:b/>
          <w:bCs/>
          <w:sz w:val="22"/>
          <w:szCs w:val="22"/>
        </w:rPr>
        <w:t>PRESS INFORMATION</w:t>
      </w:r>
    </w:p>
    <w:p w14:paraId="138130FF" w14:textId="77777777" w:rsidR="00A23018" w:rsidRDefault="00A23018" w:rsidP="00A23018">
      <w:pPr>
        <w:pStyle w:val="paragraph"/>
        <w:spacing w:before="0" w:after="0"/>
        <w:rPr>
          <w:rFonts w:ascii="Century Gothic" w:hAnsi="Century Gothic"/>
          <w:b/>
          <w:bCs/>
          <w:sz w:val="22"/>
          <w:szCs w:val="22"/>
        </w:rPr>
      </w:pPr>
    </w:p>
    <w:p w14:paraId="06DB1743" w14:textId="77777777" w:rsidR="00695402" w:rsidRDefault="00000000" w:rsidP="00A23018">
      <w:pPr>
        <w:pStyle w:val="paragraph"/>
        <w:spacing w:before="0" w:after="0"/>
        <w:jc w:val="center"/>
        <w:rPr>
          <w:rFonts w:ascii="Century Gothic" w:hAnsi="Century Gothic"/>
          <w:b/>
          <w:bCs/>
          <w:sz w:val="22"/>
          <w:szCs w:val="22"/>
        </w:rPr>
      </w:pPr>
      <w:r>
        <w:rPr>
          <w:rStyle w:val="eop"/>
          <w:noProof/>
        </w:rPr>
        <w:drawing>
          <wp:inline distT="0" distB="0" distL="0" distR="0" wp14:anchorId="1E352EEF" wp14:editId="79563E6B">
            <wp:extent cx="2959100" cy="571526"/>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7"/>
                    <a:stretch>
                      <a:fillRect/>
                    </a:stretch>
                  </pic:blipFill>
                  <pic:spPr>
                    <a:xfrm>
                      <a:off x="0" y="0"/>
                      <a:ext cx="2959100" cy="571526"/>
                    </a:xfrm>
                    <a:prstGeom prst="rect">
                      <a:avLst/>
                    </a:prstGeom>
                    <a:ln w="12700" cap="flat">
                      <a:noFill/>
                      <a:miter lim="400000"/>
                    </a:ln>
                    <a:effectLst/>
                  </pic:spPr>
                </pic:pic>
              </a:graphicData>
            </a:graphic>
          </wp:inline>
        </w:drawing>
      </w:r>
    </w:p>
    <w:p w14:paraId="1E181C7D" w14:textId="77777777" w:rsidR="00695402" w:rsidRDefault="00695402" w:rsidP="00A23018">
      <w:pPr>
        <w:pStyle w:val="paragraph"/>
        <w:spacing w:before="0" w:after="0"/>
        <w:rPr>
          <w:rFonts w:ascii="Century Gothic" w:hAnsi="Century Gothic"/>
          <w:b/>
          <w:bCs/>
          <w:sz w:val="22"/>
          <w:szCs w:val="22"/>
        </w:rPr>
      </w:pPr>
    </w:p>
    <w:p w14:paraId="1E09B543" w14:textId="77777777" w:rsidR="00695402" w:rsidRDefault="00695402" w:rsidP="00A23018">
      <w:pPr>
        <w:pStyle w:val="paragraph"/>
        <w:spacing w:before="0" w:after="0"/>
        <w:rPr>
          <w:rFonts w:ascii="Century Gothic" w:hAnsi="Century Gothic"/>
          <w:b/>
          <w:bCs/>
          <w:sz w:val="22"/>
          <w:szCs w:val="22"/>
        </w:rPr>
      </w:pPr>
    </w:p>
    <w:p w14:paraId="757B9A9C" w14:textId="77777777" w:rsidR="00695402" w:rsidRPr="00A23018" w:rsidRDefault="00000000" w:rsidP="00A23018">
      <w:pPr>
        <w:pStyle w:val="paragraph"/>
        <w:spacing w:before="0" w:after="0"/>
        <w:rPr>
          <w:rFonts w:ascii="Century Gothic" w:eastAsia="Century Gothic" w:hAnsi="Century Gothic" w:cs="Calibri"/>
          <w:sz w:val="22"/>
          <w:szCs w:val="22"/>
        </w:rPr>
      </w:pPr>
      <w:r w:rsidRPr="00A23018">
        <w:rPr>
          <w:rFonts w:ascii="Century Gothic" w:hAnsi="Century Gothic" w:cs="Calibri"/>
          <w:b/>
          <w:bCs/>
          <w:sz w:val="22"/>
          <w:szCs w:val="22"/>
        </w:rPr>
        <w:t>A BRIEF HISTORY OF BLETCHLEY PARK</w:t>
      </w:r>
    </w:p>
    <w:p w14:paraId="21E7599F" w14:textId="77777777" w:rsidR="00695402" w:rsidRPr="00A23018" w:rsidRDefault="00695402" w:rsidP="00A23018">
      <w:pPr>
        <w:pStyle w:val="paragraph"/>
        <w:spacing w:before="0" w:after="0"/>
        <w:rPr>
          <w:rStyle w:val="eop"/>
          <w:rFonts w:ascii="Century Gothic" w:eastAsia="Segoe UI" w:hAnsi="Century Gothic" w:cs="Calibri"/>
          <w:sz w:val="22"/>
          <w:szCs w:val="22"/>
        </w:rPr>
      </w:pPr>
    </w:p>
    <w:p w14:paraId="4365E17C" w14:textId="77777777" w:rsidR="00695402" w:rsidRPr="00A23018" w:rsidRDefault="00000000" w:rsidP="00A23018">
      <w:pPr>
        <w:pStyle w:val="paragraph"/>
        <w:spacing w:before="0" w:after="0"/>
        <w:rPr>
          <w:rFonts w:ascii="Century Gothic" w:eastAsia="Segoe UI" w:hAnsi="Century Gothic" w:cs="Calibri"/>
          <w:sz w:val="22"/>
          <w:szCs w:val="22"/>
        </w:rPr>
      </w:pPr>
      <w:r w:rsidRPr="00A23018">
        <w:rPr>
          <w:rFonts w:ascii="Century Gothic" w:hAnsi="Century Gothic" w:cs="Calibri"/>
          <w:sz w:val="22"/>
          <w:szCs w:val="22"/>
        </w:rPr>
        <w:t xml:space="preserve">Bletchley Park holds a unique place in the history of the United Kingdom. During World War Two it was home to a collection of brilliant minds, tasked with breaking the enemy’s secret codes, their success changing the course of history. The surviving fabric of Bletchley Park reflects every stage of the advances made in cryptographic, computing and intelligence processes - work that began in the Mansion, then expanded into hastily built timber huts and, later, brick, </w:t>
      </w:r>
      <w:proofErr w:type="gramStart"/>
      <w:r w:rsidRPr="00A23018">
        <w:rPr>
          <w:rFonts w:ascii="Century Gothic" w:hAnsi="Century Gothic" w:cs="Calibri"/>
          <w:sz w:val="22"/>
          <w:szCs w:val="22"/>
        </w:rPr>
        <w:t>steel</w:t>
      </w:r>
      <w:proofErr w:type="gramEnd"/>
      <w:r w:rsidRPr="00A23018">
        <w:rPr>
          <w:rFonts w:ascii="Century Gothic" w:hAnsi="Century Gothic" w:cs="Calibri"/>
          <w:sz w:val="22"/>
          <w:szCs w:val="22"/>
        </w:rPr>
        <w:t xml:space="preserve"> and concrete blocks, most of which still stand today.   </w:t>
      </w:r>
    </w:p>
    <w:p w14:paraId="368818C8" w14:textId="77777777" w:rsidR="00695402" w:rsidRPr="00A23018" w:rsidRDefault="00695402" w:rsidP="00A23018">
      <w:pPr>
        <w:pStyle w:val="paragraph"/>
        <w:spacing w:before="0" w:after="0"/>
        <w:rPr>
          <w:rFonts w:ascii="Century Gothic" w:eastAsia="Segoe UI" w:hAnsi="Century Gothic" w:cs="Calibri"/>
          <w:sz w:val="22"/>
          <w:szCs w:val="22"/>
        </w:rPr>
      </w:pPr>
    </w:p>
    <w:p w14:paraId="1E2B761E" w14:textId="77777777" w:rsidR="00695402" w:rsidRPr="00A23018" w:rsidRDefault="00000000" w:rsidP="00A23018">
      <w:pPr>
        <w:pStyle w:val="paragraph"/>
        <w:spacing w:before="0" w:after="0"/>
        <w:rPr>
          <w:rFonts w:ascii="Century Gothic" w:eastAsia="Century Gothic" w:hAnsi="Century Gothic" w:cs="Calibri"/>
          <w:sz w:val="22"/>
          <w:szCs w:val="22"/>
        </w:rPr>
      </w:pPr>
      <w:r w:rsidRPr="00A23018">
        <w:rPr>
          <w:rFonts w:ascii="Century Gothic" w:hAnsi="Century Gothic" w:cs="Calibri"/>
          <w:sz w:val="22"/>
          <w:szCs w:val="22"/>
        </w:rPr>
        <w:t xml:space="preserve">The Government Code and Cypher School (GC&amp;CS), now known as the Government Communications Headquarters (GCHQ), began moving into Bletchley Park in 1938, shortly before the onset of World War Two. It was here that GC&amp;CS succeeded in breaking the seemingly impenetrable codes and ciphers that were being used by the German, Italian and Japanese forces, and others. The most famous of these was Enigma, the family of cipher machines used by the German armed forces, its intelligence </w:t>
      </w:r>
      <w:proofErr w:type="gramStart"/>
      <w:r w:rsidRPr="00A23018">
        <w:rPr>
          <w:rFonts w:ascii="Century Gothic" w:hAnsi="Century Gothic" w:cs="Calibri"/>
          <w:sz w:val="22"/>
          <w:szCs w:val="22"/>
        </w:rPr>
        <w:t>services</w:t>
      </w:r>
      <w:proofErr w:type="gramEnd"/>
      <w:r w:rsidRPr="00A23018">
        <w:rPr>
          <w:rFonts w:ascii="Century Gothic" w:hAnsi="Century Gothic" w:cs="Calibri"/>
          <w:sz w:val="22"/>
          <w:szCs w:val="22"/>
        </w:rPr>
        <w:t xml:space="preserve"> and police, as well as by other Axis powers. GC&amp;CS was first able to read German Enigma messages in January 1940 and continued to do so in ever increasing numbers throughout the rest of the war. Bletchley Park’s staff grew from a small team of specialists to a vast intelligence factory of thousands of dedicated women and men. This extraordinary combination of brilliant and determined people and pioneering, cutting-edge technology came together against all the odds, and in tough conditions, to win the war of national survival. </w:t>
      </w:r>
    </w:p>
    <w:p w14:paraId="045F1EFD" w14:textId="77777777" w:rsidR="00695402" w:rsidRPr="00A23018" w:rsidRDefault="00000000" w:rsidP="00A23018">
      <w:pPr>
        <w:pStyle w:val="paragraph"/>
        <w:spacing w:before="0" w:after="0"/>
        <w:rPr>
          <w:rFonts w:ascii="Century Gothic" w:eastAsia="Segoe UI" w:hAnsi="Century Gothic" w:cs="Calibri"/>
          <w:sz w:val="22"/>
          <w:szCs w:val="22"/>
        </w:rPr>
      </w:pPr>
      <w:r w:rsidRPr="00A23018">
        <w:rPr>
          <w:rFonts w:ascii="Arial" w:hAnsi="Arial" w:cs="Arial"/>
          <w:sz w:val="22"/>
          <w:szCs w:val="22"/>
        </w:rPr>
        <w:t> </w:t>
      </w:r>
      <w:r w:rsidRPr="00A23018">
        <w:rPr>
          <w:rFonts w:ascii="Century Gothic" w:hAnsi="Century Gothic" w:cs="Calibri"/>
          <w:sz w:val="22"/>
          <w:szCs w:val="22"/>
        </w:rPr>
        <w:t> </w:t>
      </w:r>
    </w:p>
    <w:p w14:paraId="50348B54" w14:textId="77777777" w:rsidR="00695402" w:rsidRPr="00A23018" w:rsidRDefault="00000000" w:rsidP="00A23018">
      <w:pPr>
        <w:pStyle w:val="paragraph"/>
        <w:spacing w:before="0" w:after="0"/>
        <w:rPr>
          <w:rFonts w:ascii="Century Gothic" w:eastAsia="Segoe UI" w:hAnsi="Century Gothic" w:cs="Calibri"/>
          <w:sz w:val="22"/>
          <w:szCs w:val="22"/>
        </w:rPr>
      </w:pPr>
      <w:r w:rsidRPr="00A23018">
        <w:rPr>
          <w:rFonts w:ascii="Century Gothic" w:hAnsi="Century Gothic" w:cs="Calibri"/>
          <w:sz w:val="22"/>
          <w:szCs w:val="22"/>
        </w:rPr>
        <w:t>Kept secret after the war for almost 30 years, Bletchley Park’s story was first revealed in 1974. The formation of the Bletchley Park Trust in 1992 secured the site’s future and it opened to the public as an independent museum and historic visitor attraction in 1993.   </w:t>
      </w:r>
    </w:p>
    <w:p w14:paraId="0AD1F0EF" w14:textId="77777777" w:rsidR="00695402" w:rsidRPr="00A23018" w:rsidRDefault="00695402" w:rsidP="00A23018">
      <w:pPr>
        <w:pStyle w:val="paragraph"/>
        <w:spacing w:before="0" w:after="0"/>
        <w:rPr>
          <w:rFonts w:ascii="Century Gothic" w:eastAsia="Century Gothic" w:hAnsi="Century Gothic" w:cs="Calibri"/>
          <w:sz w:val="22"/>
          <w:szCs w:val="22"/>
        </w:rPr>
      </w:pPr>
    </w:p>
    <w:p w14:paraId="3314A504" w14:textId="77777777" w:rsidR="00695402" w:rsidRPr="00A23018" w:rsidRDefault="00000000" w:rsidP="00A23018">
      <w:pPr>
        <w:pStyle w:val="paragraph"/>
        <w:spacing w:before="0" w:after="0"/>
        <w:rPr>
          <w:rFonts w:ascii="Century Gothic" w:eastAsia="Century Gothic" w:hAnsi="Century Gothic" w:cs="Calibri"/>
          <w:b/>
          <w:bCs/>
          <w:sz w:val="22"/>
          <w:szCs w:val="22"/>
        </w:rPr>
      </w:pPr>
      <w:r w:rsidRPr="00A23018">
        <w:rPr>
          <w:rFonts w:ascii="Century Gothic" w:hAnsi="Century Gothic" w:cs="Calibri"/>
          <w:b/>
          <w:bCs/>
          <w:sz w:val="22"/>
          <w:szCs w:val="22"/>
        </w:rPr>
        <w:t>BLETCHLEY PARK’S CONNECTIONS WITH AI</w:t>
      </w:r>
    </w:p>
    <w:p w14:paraId="3A0B5A07" w14:textId="77777777" w:rsidR="00695402" w:rsidRPr="00A23018" w:rsidRDefault="00695402" w:rsidP="00A23018">
      <w:pPr>
        <w:pStyle w:val="paragraph"/>
        <w:spacing w:before="0" w:after="0"/>
        <w:rPr>
          <w:rFonts w:ascii="Century Gothic" w:eastAsia="Century Gothic" w:hAnsi="Century Gothic" w:cs="Calibri"/>
          <w:b/>
          <w:bCs/>
          <w:sz w:val="22"/>
          <w:szCs w:val="22"/>
        </w:rPr>
      </w:pPr>
    </w:p>
    <w:p w14:paraId="608994A2" w14:textId="77777777" w:rsidR="00695402" w:rsidRPr="00A23018" w:rsidRDefault="00000000" w:rsidP="00A23018">
      <w:pPr>
        <w:pStyle w:val="paragraph"/>
        <w:spacing w:before="0" w:after="0"/>
        <w:rPr>
          <w:rFonts w:ascii="Century Gothic" w:eastAsia="Segoe UI" w:hAnsi="Century Gothic" w:cs="Calibri"/>
          <w:sz w:val="22"/>
          <w:szCs w:val="22"/>
        </w:rPr>
      </w:pPr>
      <w:r w:rsidRPr="00A23018">
        <w:rPr>
          <w:rFonts w:ascii="Century Gothic" w:hAnsi="Century Gothic" w:cs="Calibri"/>
          <w:sz w:val="22"/>
          <w:szCs w:val="22"/>
        </w:rPr>
        <w:t>Bletchley Park is considered the birthplace of modern computing, due to both the technological innovations that took place here during World War Two, and the achievements of the computing pioneers who worked here.  </w:t>
      </w:r>
    </w:p>
    <w:p w14:paraId="1917FFBE" w14:textId="77777777" w:rsidR="00695402" w:rsidRPr="00A23018" w:rsidRDefault="00695402" w:rsidP="00A23018">
      <w:pPr>
        <w:pStyle w:val="paragraph"/>
        <w:spacing w:before="0" w:after="0"/>
        <w:rPr>
          <w:rFonts w:ascii="Century Gothic" w:eastAsia="Century Gothic" w:hAnsi="Century Gothic" w:cs="Calibri"/>
          <w:sz w:val="22"/>
          <w:szCs w:val="22"/>
        </w:rPr>
      </w:pPr>
    </w:p>
    <w:p w14:paraId="48BADD49" w14:textId="77777777" w:rsidR="00695402" w:rsidRPr="00A23018" w:rsidRDefault="00000000" w:rsidP="00A23018">
      <w:pPr>
        <w:pStyle w:val="paragraph"/>
        <w:spacing w:before="0" w:after="0"/>
        <w:rPr>
          <w:rFonts w:ascii="Century Gothic" w:eastAsia="Century Gothic" w:hAnsi="Century Gothic" w:cs="Calibri"/>
          <w:sz w:val="22"/>
          <w:szCs w:val="22"/>
        </w:rPr>
      </w:pPr>
      <w:r w:rsidRPr="00A23018">
        <w:rPr>
          <w:rFonts w:ascii="Century Gothic" w:hAnsi="Century Gothic" w:cs="Calibri"/>
          <w:sz w:val="22"/>
          <w:szCs w:val="22"/>
        </w:rPr>
        <w:t>Bletchley Park (BP) Codebreaker Alan Turing was a pioneering mathematician and is often considered ‘the father of computer science’ - his powerful mind allowed him to break conceptual ground in the fields of both cryptography at (BP) and computing (in his academic work). Other notable BP codebreakers such as Jack Good and Donald Michie wrote extensively about AI/intelligent machines in their post-BP careers.</w:t>
      </w:r>
    </w:p>
    <w:p w14:paraId="43C81B60" w14:textId="77777777" w:rsidR="00695402" w:rsidRPr="00A23018" w:rsidRDefault="00695402" w:rsidP="00A23018">
      <w:pPr>
        <w:pStyle w:val="paragraph"/>
        <w:spacing w:before="0" w:after="0"/>
        <w:rPr>
          <w:rFonts w:ascii="Century Gothic" w:eastAsia="Century Gothic" w:hAnsi="Century Gothic" w:cs="Calibri"/>
          <w:sz w:val="22"/>
          <w:szCs w:val="22"/>
        </w:rPr>
      </w:pPr>
    </w:p>
    <w:p w14:paraId="6ECF1441" w14:textId="77777777" w:rsidR="00695402" w:rsidRPr="00A23018" w:rsidRDefault="00695402" w:rsidP="00A23018">
      <w:pPr>
        <w:pStyle w:val="paragraph"/>
        <w:spacing w:before="0" w:after="0"/>
        <w:rPr>
          <w:rFonts w:ascii="Century Gothic" w:eastAsia="Century Gothic" w:hAnsi="Century Gothic" w:cs="Calibri"/>
          <w:sz w:val="22"/>
          <w:szCs w:val="22"/>
        </w:rPr>
      </w:pPr>
    </w:p>
    <w:p w14:paraId="1948EE69" w14:textId="77777777" w:rsidR="00695402" w:rsidRPr="00A23018" w:rsidRDefault="00000000" w:rsidP="00A23018">
      <w:pPr>
        <w:pStyle w:val="paragraph"/>
        <w:spacing w:before="0" w:after="0"/>
        <w:rPr>
          <w:rFonts w:ascii="Century Gothic" w:eastAsia="Century Gothic" w:hAnsi="Century Gothic" w:cs="Calibri"/>
          <w:sz w:val="22"/>
          <w:szCs w:val="22"/>
        </w:rPr>
      </w:pPr>
      <w:r w:rsidRPr="00A23018">
        <w:rPr>
          <w:rFonts w:ascii="Century Gothic" w:hAnsi="Century Gothic" w:cs="Calibri"/>
          <w:sz w:val="22"/>
          <w:szCs w:val="22"/>
        </w:rPr>
        <w:lastRenderedPageBreak/>
        <w:t> </w:t>
      </w:r>
    </w:p>
    <w:p w14:paraId="1DEF0218" w14:textId="77777777" w:rsidR="00695402" w:rsidRPr="00A23018" w:rsidRDefault="00000000" w:rsidP="00A23018">
      <w:pPr>
        <w:pStyle w:val="paragraph"/>
        <w:spacing w:before="0" w:after="0"/>
        <w:rPr>
          <w:rFonts w:ascii="Century Gothic" w:eastAsia="Century Gothic" w:hAnsi="Century Gothic" w:cs="Calibri"/>
          <w:b/>
          <w:bCs/>
          <w:sz w:val="22"/>
          <w:szCs w:val="22"/>
        </w:rPr>
      </w:pPr>
      <w:r w:rsidRPr="00A23018">
        <w:rPr>
          <w:rFonts w:ascii="Century Gothic" w:hAnsi="Century Gothic" w:cs="Calibri"/>
          <w:b/>
          <w:bCs/>
          <w:sz w:val="22"/>
          <w:szCs w:val="22"/>
        </w:rPr>
        <w:t>A BIRTHPLACE OF MODERN COMPUTING TECHNOLOGY</w:t>
      </w:r>
    </w:p>
    <w:p w14:paraId="75302549" w14:textId="77777777" w:rsidR="00695402" w:rsidRPr="00A23018" w:rsidRDefault="00695402" w:rsidP="00A23018">
      <w:pPr>
        <w:pStyle w:val="paragraph"/>
        <w:spacing w:before="0" w:after="0"/>
        <w:rPr>
          <w:rFonts w:ascii="Century Gothic" w:eastAsia="Century Gothic" w:hAnsi="Century Gothic" w:cs="Calibri"/>
          <w:sz w:val="22"/>
          <w:szCs w:val="22"/>
        </w:rPr>
      </w:pPr>
    </w:p>
    <w:p w14:paraId="5313682A" w14:textId="06558E64" w:rsidR="00695402" w:rsidRPr="00A23018" w:rsidRDefault="00000000" w:rsidP="00A23018">
      <w:pPr>
        <w:pStyle w:val="paragraph"/>
        <w:spacing w:before="0" w:after="0"/>
        <w:rPr>
          <w:rFonts w:ascii="Century Gothic" w:eastAsia="Century Gothic" w:hAnsi="Century Gothic" w:cs="Calibri"/>
          <w:sz w:val="22"/>
          <w:szCs w:val="22"/>
        </w:rPr>
      </w:pPr>
      <w:r w:rsidRPr="00A23018">
        <w:rPr>
          <w:rFonts w:ascii="Century Gothic" w:hAnsi="Century Gothic" w:cs="Calibri"/>
          <w:sz w:val="22"/>
          <w:szCs w:val="22"/>
        </w:rPr>
        <w:t>Bletchley Park was the place where the world’s first programmable computers were deployed to defeat the Nazis. The world’s first programmable digital computer was Colossus, devised by the team at the G</w:t>
      </w:r>
      <w:r w:rsidR="00A23018">
        <w:rPr>
          <w:rFonts w:ascii="Century Gothic" w:hAnsi="Century Gothic" w:cs="Calibri"/>
          <w:sz w:val="22"/>
          <w:szCs w:val="22"/>
        </w:rPr>
        <w:t xml:space="preserve">eneral </w:t>
      </w:r>
      <w:r w:rsidRPr="00A23018">
        <w:rPr>
          <w:rFonts w:ascii="Century Gothic" w:hAnsi="Century Gothic" w:cs="Calibri"/>
          <w:sz w:val="22"/>
          <w:szCs w:val="22"/>
        </w:rPr>
        <w:t>P</w:t>
      </w:r>
      <w:r w:rsidR="00A23018">
        <w:rPr>
          <w:rFonts w:ascii="Century Gothic" w:hAnsi="Century Gothic" w:cs="Calibri"/>
          <w:sz w:val="22"/>
          <w:szCs w:val="22"/>
        </w:rPr>
        <w:t xml:space="preserve">ost </w:t>
      </w:r>
      <w:proofErr w:type="spellStart"/>
      <w:r w:rsidRPr="00A23018">
        <w:rPr>
          <w:rFonts w:ascii="Century Gothic" w:hAnsi="Century Gothic" w:cs="Calibri"/>
          <w:sz w:val="22"/>
          <w:szCs w:val="22"/>
        </w:rPr>
        <w:t>O</w:t>
      </w:r>
      <w:r w:rsidR="00A23018">
        <w:rPr>
          <w:rFonts w:ascii="Century Gothic" w:hAnsi="Century Gothic" w:cs="Calibri"/>
          <w:sz w:val="22"/>
          <w:szCs w:val="22"/>
        </w:rPr>
        <w:t>ffices</w:t>
      </w:r>
      <w:r w:rsidRPr="00A23018">
        <w:rPr>
          <w:rFonts w:ascii="Century Gothic" w:hAnsi="Century Gothic" w:cs="Calibri"/>
          <w:sz w:val="22"/>
          <w:szCs w:val="22"/>
        </w:rPr>
        <w:t>’s</w:t>
      </w:r>
      <w:proofErr w:type="spellEnd"/>
      <w:r w:rsidRPr="00A23018">
        <w:rPr>
          <w:rFonts w:ascii="Century Gothic" w:hAnsi="Century Gothic" w:cs="Calibri"/>
          <w:sz w:val="22"/>
          <w:szCs w:val="22"/>
        </w:rPr>
        <w:t xml:space="preserve"> research laboratory at Dollis Hill to respond to the problems outlined (and theories developed) by the Bletchley Park team, led by Max Newman.  </w:t>
      </w:r>
    </w:p>
    <w:p w14:paraId="2A8FFCD5" w14:textId="77777777" w:rsidR="00695402" w:rsidRPr="00A23018" w:rsidRDefault="00695402" w:rsidP="00A23018">
      <w:pPr>
        <w:pStyle w:val="paragraph"/>
        <w:spacing w:before="0" w:after="0"/>
        <w:rPr>
          <w:rFonts w:ascii="Century Gothic" w:eastAsia="Century Gothic" w:hAnsi="Century Gothic" w:cs="Calibri"/>
          <w:sz w:val="22"/>
          <w:szCs w:val="22"/>
        </w:rPr>
      </w:pPr>
    </w:p>
    <w:p w14:paraId="70E34E98" w14:textId="77777777" w:rsidR="00695402" w:rsidRPr="00A23018" w:rsidRDefault="00000000" w:rsidP="00A23018">
      <w:pPr>
        <w:pStyle w:val="paragraph"/>
        <w:spacing w:before="0" w:after="0"/>
        <w:rPr>
          <w:rFonts w:ascii="Century Gothic" w:eastAsia="Century Gothic" w:hAnsi="Century Gothic" w:cs="Calibri"/>
          <w:sz w:val="22"/>
          <w:szCs w:val="22"/>
        </w:rPr>
      </w:pPr>
      <w:r w:rsidRPr="00A23018">
        <w:rPr>
          <w:rFonts w:ascii="Century Gothic" w:hAnsi="Century Gothic" w:cs="Calibri"/>
          <w:sz w:val="22"/>
          <w:szCs w:val="22"/>
        </w:rPr>
        <w:t>Ten Colossi, each weighing around a ton,</w:t>
      </w:r>
      <w:r w:rsidRPr="00A23018">
        <w:rPr>
          <w:rFonts w:ascii="Century Gothic" w:eastAsia="Segoe UI" w:hAnsi="Century Gothic" w:cs="Calibri"/>
          <w:sz w:val="22"/>
          <w:szCs w:val="22"/>
        </w:rPr>
        <w:t xml:space="preserve"> </w:t>
      </w:r>
      <w:r w:rsidRPr="00A23018">
        <w:rPr>
          <w:rFonts w:ascii="Century Gothic" w:hAnsi="Century Gothic" w:cs="Calibri"/>
          <w:sz w:val="22"/>
          <w:szCs w:val="22"/>
        </w:rPr>
        <w:t>were built and used by Bletchley Park to attack the German cipher produced by the Lorenz machines (codenamed Tunny at Bletchley Park).</w:t>
      </w:r>
    </w:p>
    <w:p w14:paraId="5B4B078A" w14:textId="77777777" w:rsidR="00695402" w:rsidRPr="00A23018" w:rsidRDefault="00695402" w:rsidP="00A23018">
      <w:pPr>
        <w:pStyle w:val="paragraph"/>
        <w:spacing w:before="0" w:after="0"/>
        <w:rPr>
          <w:rFonts w:ascii="Century Gothic" w:eastAsia="Century Gothic" w:hAnsi="Century Gothic" w:cs="Calibri"/>
          <w:sz w:val="22"/>
          <w:szCs w:val="22"/>
        </w:rPr>
      </w:pPr>
    </w:p>
    <w:p w14:paraId="686D2FBE" w14:textId="77777777" w:rsidR="00695402" w:rsidRPr="00A23018" w:rsidRDefault="00000000" w:rsidP="00A23018">
      <w:pPr>
        <w:pStyle w:val="paragraph"/>
        <w:spacing w:before="0" w:after="0"/>
        <w:rPr>
          <w:rFonts w:ascii="Century Gothic" w:eastAsia="Century Gothic" w:hAnsi="Century Gothic" w:cs="Calibri"/>
          <w:sz w:val="22"/>
          <w:szCs w:val="22"/>
        </w:rPr>
      </w:pPr>
      <w:r w:rsidRPr="00A23018">
        <w:rPr>
          <w:rFonts w:ascii="Century Gothic" w:hAnsi="Century Gothic" w:cs="Calibri"/>
          <w:sz w:val="22"/>
          <w:szCs w:val="22"/>
        </w:rPr>
        <w:t>After the war, several of those who worked at Bletchley Park continued to work in Computer science and parts of some Colossi, now mostly broken up into components, were taken to Manchester University where early computing technology flourished.</w:t>
      </w:r>
    </w:p>
    <w:p w14:paraId="3FCD7A78" w14:textId="77777777" w:rsidR="00695402" w:rsidRPr="00A23018" w:rsidRDefault="00695402" w:rsidP="00A23018">
      <w:pPr>
        <w:pStyle w:val="paragraph"/>
        <w:spacing w:before="0" w:after="0"/>
        <w:rPr>
          <w:rFonts w:ascii="Century Gothic" w:eastAsia="Century Gothic" w:hAnsi="Century Gothic" w:cs="Calibri"/>
          <w:sz w:val="22"/>
          <w:szCs w:val="22"/>
        </w:rPr>
      </w:pPr>
    </w:p>
    <w:p w14:paraId="48E01D64" w14:textId="77777777" w:rsidR="00695402" w:rsidRPr="00A23018" w:rsidRDefault="00000000" w:rsidP="00A23018">
      <w:pPr>
        <w:pStyle w:val="paragraph"/>
        <w:spacing w:before="0" w:after="0"/>
        <w:rPr>
          <w:rFonts w:ascii="Century Gothic" w:eastAsia="Century Gothic" w:hAnsi="Century Gothic" w:cs="Calibri"/>
          <w:sz w:val="22"/>
          <w:szCs w:val="22"/>
        </w:rPr>
      </w:pPr>
      <w:r w:rsidRPr="00A23018">
        <w:rPr>
          <w:rFonts w:ascii="Century Gothic" w:hAnsi="Century Gothic" w:cs="Calibri"/>
          <w:sz w:val="22"/>
          <w:szCs w:val="22"/>
        </w:rPr>
        <w:t>Two Colossus machines were also retained and used by GCHQ until the 1960s. Subject to the Official Secrets Act, those who had worked on Colossus were unable to speak about its development until years later, unlike in the USA where wartime technological advances like ENIAC (which started in late 1945) fed directly into American post-war computer development.</w:t>
      </w:r>
    </w:p>
    <w:p w14:paraId="58D47053" w14:textId="77777777" w:rsidR="00695402" w:rsidRPr="00A23018" w:rsidRDefault="00695402" w:rsidP="00A23018">
      <w:pPr>
        <w:pStyle w:val="paragraph"/>
        <w:spacing w:before="0" w:after="0"/>
        <w:rPr>
          <w:rFonts w:ascii="Century Gothic" w:eastAsia="Century Gothic" w:hAnsi="Century Gothic" w:cs="Calibri"/>
          <w:sz w:val="22"/>
          <w:szCs w:val="22"/>
        </w:rPr>
      </w:pPr>
    </w:p>
    <w:p w14:paraId="68E608AD" w14:textId="77777777" w:rsidR="00695402" w:rsidRPr="00A23018" w:rsidRDefault="00695402" w:rsidP="00A23018">
      <w:pPr>
        <w:pStyle w:val="paragraph"/>
        <w:spacing w:before="0" w:after="0"/>
        <w:rPr>
          <w:rFonts w:ascii="Century Gothic" w:eastAsia="Century Gothic" w:hAnsi="Century Gothic" w:cs="Calibri"/>
          <w:b/>
          <w:bCs/>
          <w:sz w:val="22"/>
          <w:szCs w:val="22"/>
        </w:rPr>
      </w:pPr>
    </w:p>
    <w:p w14:paraId="5BE7BD99" w14:textId="77777777" w:rsidR="00695402" w:rsidRPr="00A23018" w:rsidRDefault="00000000" w:rsidP="00A23018">
      <w:pPr>
        <w:pStyle w:val="paragraph"/>
        <w:spacing w:before="0" w:after="0"/>
        <w:rPr>
          <w:rFonts w:ascii="Century Gothic" w:eastAsia="Century Gothic" w:hAnsi="Century Gothic" w:cs="Calibri"/>
          <w:b/>
          <w:bCs/>
          <w:sz w:val="22"/>
          <w:szCs w:val="22"/>
        </w:rPr>
      </w:pPr>
      <w:r w:rsidRPr="00A23018">
        <w:rPr>
          <w:rFonts w:ascii="Century Gothic" w:hAnsi="Century Gothic" w:cs="Calibri"/>
          <w:b/>
          <w:bCs/>
          <w:sz w:val="22"/>
          <w:szCs w:val="22"/>
        </w:rPr>
        <w:t>ALAN TURING</w:t>
      </w:r>
    </w:p>
    <w:p w14:paraId="64616DDF" w14:textId="77777777" w:rsidR="00695402" w:rsidRPr="00A23018" w:rsidRDefault="00695402" w:rsidP="00A23018">
      <w:pPr>
        <w:pStyle w:val="paragraph"/>
        <w:spacing w:before="0" w:after="0"/>
        <w:rPr>
          <w:rFonts w:ascii="Century Gothic" w:eastAsia="Century Gothic" w:hAnsi="Century Gothic" w:cs="Calibri"/>
          <w:sz w:val="22"/>
          <w:szCs w:val="22"/>
        </w:rPr>
      </w:pPr>
    </w:p>
    <w:p w14:paraId="08C0F54F" w14:textId="77777777" w:rsidR="00695402" w:rsidRPr="00A23018" w:rsidRDefault="00000000" w:rsidP="00A23018">
      <w:pPr>
        <w:pStyle w:val="Body"/>
        <w:spacing w:line="240" w:lineRule="auto"/>
        <w:rPr>
          <w:rFonts w:ascii="Century Gothic" w:eastAsia="Century Gothic" w:hAnsi="Century Gothic" w:cs="Calibri"/>
        </w:rPr>
      </w:pPr>
      <w:r w:rsidRPr="00A23018">
        <w:rPr>
          <w:rFonts w:ascii="Century Gothic" w:hAnsi="Century Gothic" w:cs="Calibri"/>
        </w:rPr>
        <w:t>The Turing Test, originally called the imitation game by Alan Turing in 1950 (hence the name of the film ‘</w:t>
      </w:r>
      <w:r w:rsidRPr="00A23018">
        <w:rPr>
          <w:rFonts w:ascii="Century Gothic" w:hAnsi="Century Gothic" w:cs="Calibri"/>
          <w:i/>
          <w:iCs/>
        </w:rPr>
        <w:t>The Imitation Game’</w:t>
      </w:r>
      <w:r w:rsidRPr="00A23018">
        <w:rPr>
          <w:rFonts w:ascii="Century Gothic" w:hAnsi="Century Gothic" w:cs="Calibri"/>
        </w:rPr>
        <w:t xml:space="preserve">) is a test of a machine's ability to exhibit intelligent </w:t>
      </w:r>
      <w:proofErr w:type="spellStart"/>
      <w:r w:rsidRPr="00A23018">
        <w:rPr>
          <w:rFonts w:ascii="Century Gothic" w:hAnsi="Century Gothic" w:cs="Calibri"/>
        </w:rPr>
        <w:t>behaviour</w:t>
      </w:r>
      <w:proofErr w:type="spellEnd"/>
      <w:r w:rsidRPr="00A23018">
        <w:rPr>
          <w:rFonts w:ascii="Century Gothic" w:hAnsi="Century Gothic" w:cs="Calibri"/>
        </w:rPr>
        <w:t xml:space="preserve"> equivalent to, or indistinguishable from, that of a human. </w:t>
      </w:r>
    </w:p>
    <w:p w14:paraId="6D8F7D63" w14:textId="77777777" w:rsidR="00695402" w:rsidRPr="00A23018" w:rsidRDefault="00000000" w:rsidP="00A23018">
      <w:pPr>
        <w:pStyle w:val="Body"/>
        <w:spacing w:line="240" w:lineRule="auto"/>
        <w:rPr>
          <w:rFonts w:ascii="Century Gothic" w:eastAsia="Segoe UI" w:hAnsi="Century Gothic" w:cs="Calibri"/>
        </w:rPr>
      </w:pPr>
      <w:r w:rsidRPr="00A23018">
        <w:rPr>
          <w:rFonts w:ascii="Century Gothic" w:hAnsi="Century Gothic" w:cs="Calibri"/>
        </w:rPr>
        <w:t>The test was introduced by Turing in his seminal 1950 paper "Computing Machinery and Intelligence" while working at the University of Manchester. It opens with the words: "I propose to consider the question, 'Can machines think?’</w:t>
      </w:r>
      <w:r w:rsidRPr="00A23018">
        <w:rPr>
          <w:rFonts w:ascii="Century Gothic" w:hAnsi="Century Gothic" w:cs="Calibri"/>
          <w:lang w:val="ru-RU"/>
        </w:rPr>
        <w:t>"</w:t>
      </w:r>
      <w:r w:rsidRPr="00A23018">
        <w:rPr>
          <w:rFonts w:ascii="Century Gothic" w:hAnsi="Century Gothic" w:cs="Calibri"/>
        </w:rPr>
        <w:t xml:space="preserve"> Advances in AI in recent years has led some to question whether this test still holds. </w:t>
      </w:r>
    </w:p>
    <w:p w14:paraId="34CA26D1" w14:textId="77777777" w:rsidR="00695402" w:rsidRPr="00A23018" w:rsidRDefault="00695402" w:rsidP="00A23018">
      <w:pPr>
        <w:pStyle w:val="Body"/>
        <w:spacing w:line="240" w:lineRule="auto"/>
        <w:rPr>
          <w:rFonts w:ascii="Century Gothic" w:eastAsia="Century Gothic" w:hAnsi="Century Gothic" w:cs="Calibri"/>
          <w:b/>
          <w:bCs/>
        </w:rPr>
      </w:pPr>
    </w:p>
    <w:p w14:paraId="4A3FF079" w14:textId="77777777" w:rsidR="00695402" w:rsidRPr="00A23018" w:rsidRDefault="00000000" w:rsidP="00A23018">
      <w:pPr>
        <w:pStyle w:val="Body"/>
        <w:spacing w:line="240" w:lineRule="auto"/>
        <w:rPr>
          <w:rFonts w:ascii="Century Gothic" w:eastAsia="Century Gothic" w:hAnsi="Century Gothic" w:cs="Calibri"/>
          <w:b/>
          <w:bCs/>
        </w:rPr>
      </w:pPr>
      <w:r w:rsidRPr="00A23018">
        <w:rPr>
          <w:rFonts w:ascii="Century Gothic" w:hAnsi="Century Gothic" w:cs="Calibri"/>
          <w:b/>
          <w:bCs/>
          <w:lang w:val="de-DE"/>
        </w:rPr>
        <w:t>DONALD MICHIE</w:t>
      </w:r>
    </w:p>
    <w:p w14:paraId="11F935EA" w14:textId="77777777" w:rsidR="00695402" w:rsidRPr="00A23018" w:rsidRDefault="00000000" w:rsidP="00A23018">
      <w:pPr>
        <w:pStyle w:val="Body"/>
        <w:spacing w:line="240" w:lineRule="auto"/>
        <w:rPr>
          <w:rFonts w:ascii="Century Gothic" w:eastAsia="Century Gothic" w:hAnsi="Century Gothic" w:cs="Calibri"/>
        </w:rPr>
      </w:pPr>
      <w:r w:rsidRPr="00A23018">
        <w:rPr>
          <w:rFonts w:ascii="Century Gothic" w:hAnsi="Century Gothic" w:cs="Calibri"/>
        </w:rPr>
        <w:t xml:space="preserve">Professor of Artificial Intelligence and machine learning pioneer Donald Michie served at Bletchley Park and worked (along with Jack Good) on Colossus in the </w:t>
      </w:r>
      <w:proofErr w:type="spellStart"/>
      <w:r w:rsidRPr="00A23018">
        <w:rPr>
          <w:rFonts w:ascii="Century Gothic" w:hAnsi="Century Gothic" w:cs="Calibri"/>
        </w:rPr>
        <w:t>Newmanry</w:t>
      </w:r>
      <w:proofErr w:type="spellEnd"/>
      <w:r w:rsidRPr="00A23018">
        <w:rPr>
          <w:rFonts w:ascii="Century Gothic" w:hAnsi="Century Gothic" w:cs="Calibri"/>
        </w:rPr>
        <w:t xml:space="preserve"> and </w:t>
      </w:r>
      <w:proofErr w:type="spellStart"/>
      <w:r w:rsidRPr="00A23018">
        <w:rPr>
          <w:rFonts w:ascii="Century Gothic" w:hAnsi="Century Gothic" w:cs="Calibri"/>
        </w:rPr>
        <w:t>Testery</w:t>
      </w:r>
      <w:proofErr w:type="spellEnd"/>
      <w:r w:rsidRPr="00A23018">
        <w:rPr>
          <w:rFonts w:ascii="Century Gothic" w:hAnsi="Century Gothic" w:cs="Calibri"/>
        </w:rPr>
        <w:t>. Between 1942 and 1943, he frequently dined with Alan Turing. Michie’</w:t>
      </w:r>
      <w:r w:rsidRPr="00A23018">
        <w:rPr>
          <w:rFonts w:ascii="Century Gothic" w:hAnsi="Century Gothic" w:cs="Calibri"/>
          <w:lang w:val="fr-FR"/>
        </w:rPr>
        <w:t xml:space="preserve">s son </w:t>
      </w:r>
      <w:r w:rsidRPr="00A23018">
        <w:rPr>
          <w:rFonts w:ascii="Century Gothic" w:hAnsi="Century Gothic" w:cs="Calibri"/>
        </w:rPr>
        <w:t>– now the President of Kellogg College – has described how the two met weekly to play chess and discuss the potential of machine learning.</w:t>
      </w:r>
    </w:p>
    <w:p w14:paraId="20961153" w14:textId="77777777" w:rsidR="00695402" w:rsidRPr="00A23018" w:rsidRDefault="00000000" w:rsidP="00A23018">
      <w:pPr>
        <w:pStyle w:val="Body"/>
        <w:spacing w:line="240" w:lineRule="auto"/>
        <w:rPr>
          <w:rFonts w:ascii="Century Gothic" w:eastAsia="Century Gothic" w:hAnsi="Century Gothic" w:cs="Calibri"/>
        </w:rPr>
      </w:pPr>
      <w:r w:rsidRPr="00A23018">
        <w:rPr>
          <w:rFonts w:ascii="Century Gothic" w:hAnsi="Century Gothic" w:cs="Calibri"/>
          <w:lang w:val="it-IT"/>
        </w:rPr>
        <w:t>Michie</w:t>
      </w:r>
      <w:r w:rsidRPr="00A23018">
        <w:rPr>
          <w:rFonts w:ascii="Century Gothic" w:hAnsi="Century Gothic" w:cs="Calibri"/>
        </w:rPr>
        <w:t>’s post-war academic career in genetics fed his interest in ‘</w:t>
      </w:r>
      <w:r w:rsidRPr="00A23018">
        <w:rPr>
          <w:rFonts w:ascii="Century Gothic" w:hAnsi="Century Gothic" w:cs="Calibri"/>
          <w:lang w:val="fr-FR"/>
        </w:rPr>
        <w:t>intelligence</w:t>
      </w:r>
      <w:r w:rsidRPr="00A23018">
        <w:rPr>
          <w:rFonts w:ascii="Century Gothic" w:hAnsi="Century Gothic" w:cs="Calibri"/>
        </w:rPr>
        <w:t xml:space="preserve">’. He went on to </w:t>
      </w:r>
      <w:proofErr w:type="gramStart"/>
      <w:r w:rsidRPr="00A23018">
        <w:rPr>
          <w:rFonts w:ascii="Century Gothic" w:hAnsi="Century Gothic" w:cs="Calibri"/>
        </w:rPr>
        <w:t>found</w:t>
      </w:r>
      <w:proofErr w:type="gramEnd"/>
      <w:r w:rsidRPr="00A23018">
        <w:rPr>
          <w:rFonts w:ascii="Century Gothic" w:hAnsi="Century Gothic" w:cs="Calibri"/>
        </w:rPr>
        <w:t xml:space="preserve"> the Artificial Intelligence department at Edinburgh University and became Editor-in-Chief of the publication ‘</w:t>
      </w:r>
      <w:r w:rsidRPr="00A23018">
        <w:rPr>
          <w:rFonts w:ascii="Century Gothic" w:hAnsi="Century Gothic" w:cs="Calibri"/>
          <w:lang w:val="fr-FR"/>
        </w:rPr>
        <w:t>Machine Intelligence</w:t>
      </w:r>
      <w:r w:rsidRPr="00A23018">
        <w:rPr>
          <w:rFonts w:ascii="Century Gothic" w:hAnsi="Century Gothic" w:cs="Calibri"/>
        </w:rPr>
        <w:t xml:space="preserve">’. He is </w:t>
      </w:r>
      <w:proofErr w:type="spellStart"/>
      <w:r w:rsidRPr="00A23018">
        <w:rPr>
          <w:rFonts w:ascii="Century Gothic" w:hAnsi="Century Gothic" w:cs="Calibri"/>
        </w:rPr>
        <w:t>recognised</w:t>
      </w:r>
      <w:proofErr w:type="spellEnd"/>
      <w:r w:rsidRPr="00A23018">
        <w:rPr>
          <w:rFonts w:ascii="Century Gothic" w:hAnsi="Century Gothic" w:cs="Calibri"/>
        </w:rPr>
        <w:t xml:space="preserve"> as a leading pioneer who worked in the field into his 80s. AI expert David Levy </w:t>
      </w:r>
      <w:proofErr w:type="gramStart"/>
      <w:r w:rsidRPr="00A23018">
        <w:rPr>
          <w:rFonts w:ascii="Century Gothic" w:hAnsi="Century Gothic" w:cs="Calibri"/>
        </w:rPr>
        <w:t>described  Michie</w:t>
      </w:r>
      <w:proofErr w:type="gramEnd"/>
      <w:r w:rsidRPr="00A23018">
        <w:rPr>
          <w:rFonts w:ascii="Century Gothic" w:hAnsi="Century Gothic" w:cs="Calibri"/>
        </w:rPr>
        <w:t xml:space="preserve"> as  “the founding father of AI in the UK”.</w:t>
      </w:r>
    </w:p>
    <w:p w14:paraId="38236349" w14:textId="77777777" w:rsidR="00695402" w:rsidRPr="00A23018" w:rsidRDefault="00695402" w:rsidP="00A23018">
      <w:pPr>
        <w:pStyle w:val="Body"/>
        <w:spacing w:line="240" w:lineRule="auto"/>
        <w:rPr>
          <w:rFonts w:ascii="Century Gothic" w:eastAsia="Century Gothic" w:hAnsi="Century Gothic" w:cs="Calibri"/>
        </w:rPr>
      </w:pPr>
    </w:p>
    <w:p w14:paraId="40A4C1F5" w14:textId="77777777" w:rsidR="00695402" w:rsidRPr="00A23018" w:rsidRDefault="00000000" w:rsidP="00A23018">
      <w:pPr>
        <w:pStyle w:val="Body"/>
        <w:spacing w:line="240" w:lineRule="auto"/>
        <w:rPr>
          <w:rFonts w:ascii="Century Gothic" w:eastAsia="Century Gothic" w:hAnsi="Century Gothic" w:cs="Calibri"/>
          <w:b/>
          <w:bCs/>
        </w:rPr>
      </w:pPr>
      <w:r w:rsidRPr="00A23018">
        <w:rPr>
          <w:rFonts w:ascii="Century Gothic" w:hAnsi="Century Gothic" w:cs="Calibri"/>
          <w:b/>
          <w:bCs/>
        </w:rPr>
        <w:lastRenderedPageBreak/>
        <w:t>JACK GOOD</w:t>
      </w:r>
    </w:p>
    <w:p w14:paraId="0BB1B710" w14:textId="77777777" w:rsidR="00695402" w:rsidRPr="00A23018" w:rsidRDefault="00000000" w:rsidP="00A23018">
      <w:pPr>
        <w:pStyle w:val="Body"/>
        <w:spacing w:line="240" w:lineRule="auto"/>
        <w:rPr>
          <w:rFonts w:ascii="Century Gothic" w:eastAsia="Century Gothic" w:hAnsi="Century Gothic" w:cs="Calibri"/>
        </w:rPr>
      </w:pPr>
      <w:r w:rsidRPr="00A23018">
        <w:rPr>
          <w:rFonts w:ascii="Century Gothic" w:hAnsi="Century Gothic" w:cs="Calibri"/>
        </w:rPr>
        <w:t>Mathematics prodigy and statistician Good worked in Hut 8 with Alan Turing on Enigma, and joined him again after the war, under BP’</w:t>
      </w:r>
      <w:r w:rsidRPr="00A23018">
        <w:rPr>
          <w:rFonts w:ascii="Century Gothic" w:hAnsi="Century Gothic" w:cs="Calibri"/>
          <w:lang w:val="da-DK"/>
        </w:rPr>
        <w:t xml:space="preserve">s Max Newman, at Manchester University. He has credited his work at BP </w:t>
      </w:r>
      <w:r w:rsidRPr="00A23018">
        <w:rPr>
          <w:rFonts w:ascii="Century Gothic" w:hAnsi="Century Gothic" w:cs="Calibri"/>
        </w:rPr>
        <w:t>for his creative approaches to computer science: “I think my experience with Colossus led me to suggest an idea...which would later be called microprogramming.” He contributed to the development of early computing at Manchester before returning to classified work with computers at GCHQ in 1948. When he came back to academia in the 1960s, he became a prolific writer and thinker. Good’s work in the field of Artificial Intelligence is most striking in his publication on the ‘</w:t>
      </w:r>
      <w:proofErr w:type="spellStart"/>
      <w:r w:rsidRPr="00A23018">
        <w:rPr>
          <w:rFonts w:ascii="Century Gothic" w:hAnsi="Century Gothic" w:cs="Calibri"/>
          <w:lang w:val="fr-FR"/>
        </w:rPr>
        <w:t>Ultraintelligent</w:t>
      </w:r>
      <w:proofErr w:type="spellEnd"/>
      <w:r w:rsidRPr="00A23018">
        <w:rPr>
          <w:rFonts w:ascii="Century Gothic" w:hAnsi="Century Gothic" w:cs="Calibri"/>
          <w:lang w:val="fr-FR"/>
        </w:rPr>
        <w:t xml:space="preserve"> Machine</w:t>
      </w:r>
      <w:r w:rsidRPr="00A23018">
        <w:rPr>
          <w:rFonts w:ascii="Century Gothic" w:hAnsi="Century Gothic" w:cs="Calibri"/>
        </w:rPr>
        <w:t xml:space="preserve">’. </w:t>
      </w:r>
    </w:p>
    <w:p w14:paraId="19AB6406" w14:textId="0DD4E56A" w:rsidR="00695402" w:rsidRDefault="00000000" w:rsidP="00A23018">
      <w:pPr>
        <w:pStyle w:val="Body"/>
        <w:spacing w:line="240" w:lineRule="auto"/>
        <w:rPr>
          <w:rFonts w:ascii="Century Gothic" w:eastAsia="Century Gothic" w:hAnsi="Century Gothic" w:cs="Calibri"/>
        </w:rPr>
      </w:pPr>
      <w:r w:rsidRPr="00A23018">
        <w:rPr>
          <w:rFonts w:ascii="Century Gothic" w:hAnsi="Century Gothic" w:cs="Calibri"/>
        </w:rPr>
        <w:t>The concepts he described led to Stanley Kubrick appointing him as technical consultant on ‘2001: A Space Odyssey’. The Alan Turing Institute in London now has a Jack Good meeting room, in recognition of his contribution to the field of computer science.</w:t>
      </w:r>
    </w:p>
    <w:p w14:paraId="3B71DE70" w14:textId="77777777" w:rsidR="00A23018" w:rsidRPr="00A23018" w:rsidRDefault="00A23018" w:rsidP="00A23018">
      <w:pPr>
        <w:pStyle w:val="Body"/>
        <w:spacing w:line="240" w:lineRule="auto"/>
        <w:rPr>
          <w:rFonts w:ascii="Century Gothic" w:eastAsia="Century Gothic" w:hAnsi="Century Gothic" w:cs="Calibri"/>
        </w:rPr>
      </w:pPr>
    </w:p>
    <w:p w14:paraId="5F28E9C2" w14:textId="317EAC11" w:rsidR="00695402" w:rsidRPr="00A23018" w:rsidRDefault="00000000" w:rsidP="00A23018">
      <w:pPr>
        <w:pStyle w:val="Body"/>
        <w:spacing w:line="240" w:lineRule="auto"/>
        <w:rPr>
          <w:rFonts w:ascii="Century Gothic" w:eastAsia="Century Gothic" w:hAnsi="Century Gothic" w:cs="Calibri"/>
          <w:b/>
          <w:bCs/>
        </w:rPr>
      </w:pPr>
      <w:r w:rsidRPr="00A23018">
        <w:rPr>
          <w:rFonts w:ascii="Century Gothic" w:hAnsi="Century Gothic" w:cs="Calibri"/>
          <w:b/>
          <w:bCs/>
        </w:rPr>
        <w:t>M</w:t>
      </w:r>
      <w:r w:rsidR="00A23018" w:rsidRPr="00A23018">
        <w:rPr>
          <w:rFonts w:ascii="Century Gothic" w:hAnsi="Century Gothic" w:cs="Calibri"/>
          <w:b/>
          <w:bCs/>
        </w:rPr>
        <w:t>AX NEWMAN</w:t>
      </w:r>
    </w:p>
    <w:p w14:paraId="3F9C9E6E" w14:textId="77777777" w:rsidR="00695402" w:rsidRPr="00A23018" w:rsidRDefault="00000000" w:rsidP="00A23018">
      <w:pPr>
        <w:pStyle w:val="Body"/>
        <w:spacing w:line="240" w:lineRule="auto"/>
        <w:rPr>
          <w:rFonts w:ascii="Century Gothic" w:eastAsia="Century Gothic" w:hAnsi="Century Gothic" w:cs="Calibri"/>
        </w:rPr>
      </w:pPr>
      <w:r w:rsidRPr="00A23018">
        <w:rPr>
          <w:rFonts w:ascii="Century Gothic" w:hAnsi="Century Gothic" w:cs="Calibri"/>
        </w:rPr>
        <w:t xml:space="preserve">Max Newman was a Cambridge University mathematician who was a mentor to Alan Turing during the 1930s, encouraging Turing to go to study at Princeton University in the USA, where Newman had also spent time in the 1920s. He assisted in Turing’s seminal publication of "On Computable Numbers with an Application to the </w:t>
      </w:r>
      <w:proofErr w:type="spellStart"/>
      <w:r w:rsidRPr="00A23018">
        <w:rPr>
          <w:rFonts w:ascii="Century Gothic" w:hAnsi="Century Gothic" w:cs="Calibri"/>
        </w:rPr>
        <w:t>Entscheidungsproblem</w:t>
      </w:r>
      <w:proofErr w:type="spellEnd"/>
      <w:r w:rsidRPr="00A23018">
        <w:rPr>
          <w:rFonts w:ascii="Century Gothic" w:hAnsi="Century Gothic" w:cs="Calibri"/>
        </w:rPr>
        <w:t>" in 1937 in which Turing laid out some of his foundational ideas on computing. After joining Bletchley Park in 1942 Newman headed the ‘</w:t>
      </w:r>
      <w:proofErr w:type="spellStart"/>
      <w:r w:rsidRPr="00A23018">
        <w:rPr>
          <w:rFonts w:ascii="Century Gothic" w:hAnsi="Century Gothic" w:cs="Calibri"/>
        </w:rPr>
        <w:t>Newmanry</w:t>
      </w:r>
      <w:proofErr w:type="spellEnd"/>
      <w:r w:rsidRPr="00A23018">
        <w:rPr>
          <w:rFonts w:ascii="Century Gothic" w:hAnsi="Century Gothic" w:cs="Calibri"/>
        </w:rPr>
        <w:t>’, the section responsible for the development of Colossus, as well as other cryptanalytical devices, bringing Donald Michie and Jack Good into his team, as well as consulting with Turing.</w:t>
      </w:r>
    </w:p>
    <w:p w14:paraId="7676AB76" w14:textId="77777777" w:rsidR="00695402" w:rsidRPr="00A23018" w:rsidRDefault="00000000" w:rsidP="00A23018">
      <w:pPr>
        <w:pStyle w:val="Body"/>
        <w:spacing w:line="240" w:lineRule="auto"/>
        <w:rPr>
          <w:rFonts w:ascii="Century Gothic" w:eastAsia="Century Gothic" w:hAnsi="Century Gothic" w:cs="Calibri"/>
        </w:rPr>
      </w:pPr>
      <w:r w:rsidRPr="00A23018">
        <w:rPr>
          <w:rFonts w:ascii="Century Gothic" w:hAnsi="Century Gothic" w:cs="Calibri"/>
        </w:rPr>
        <w:t xml:space="preserve">After the war Newman took up the </w:t>
      </w:r>
      <w:proofErr w:type="spellStart"/>
      <w:r w:rsidRPr="00A23018">
        <w:rPr>
          <w:rFonts w:ascii="Century Gothic" w:hAnsi="Century Gothic" w:cs="Calibri"/>
        </w:rPr>
        <w:t>Fielden</w:t>
      </w:r>
      <w:proofErr w:type="spellEnd"/>
      <w:r w:rsidRPr="00A23018">
        <w:rPr>
          <w:rFonts w:ascii="Century Gothic" w:hAnsi="Century Gothic" w:cs="Calibri"/>
        </w:rPr>
        <w:t xml:space="preserve"> Chair of Pure Mathematics at the University of Manchester, founding in turn the Royal Society Computing Machine Laboratory at the University. He rapidly re-established his wartime team, including Turing, and Good, leading to the development of the Manchester ‘Baby’ </w:t>
      </w:r>
      <w:proofErr w:type="gramStart"/>
      <w:r w:rsidRPr="00A23018">
        <w:rPr>
          <w:rFonts w:ascii="Century Gothic" w:hAnsi="Century Gothic" w:cs="Calibri"/>
        </w:rPr>
        <w:t>-  the</w:t>
      </w:r>
      <w:proofErr w:type="gramEnd"/>
      <w:r w:rsidRPr="00A23018">
        <w:rPr>
          <w:rFonts w:ascii="Century Gothic" w:hAnsi="Century Gothic" w:cs="Calibri"/>
        </w:rPr>
        <w:t xml:space="preserve"> world's first electronic stored-program digital computer.</w:t>
      </w:r>
    </w:p>
    <w:p w14:paraId="419CD556" w14:textId="77777777" w:rsidR="00695402" w:rsidRPr="00A23018" w:rsidRDefault="00695402" w:rsidP="00A23018">
      <w:pPr>
        <w:pStyle w:val="paragraph"/>
        <w:spacing w:before="0" w:after="0"/>
        <w:rPr>
          <w:rFonts w:ascii="Century Gothic" w:eastAsia="Century Gothic" w:hAnsi="Century Gothic" w:cs="Calibri"/>
          <w:sz w:val="22"/>
          <w:szCs w:val="22"/>
        </w:rPr>
      </w:pPr>
    </w:p>
    <w:p w14:paraId="38B12DAB" w14:textId="77777777" w:rsidR="00695402" w:rsidRPr="00A23018" w:rsidRDefault="00000000" w:rsidP="00A23018">
      <w:pPr>
        <w:pStyle w:val="paragraph"/>
        <w:spacing w:before="0" w:after="0"/>
        <w:rPr>
          <w:rFonts w:ascii="Century Gothic" w:eastAsia="Segoe UI" w:hAnsi="Century Gothic" w:cs="Calibri"/>
          <w:sz w:val="22"/>
          <w:szCs w:val="22"/>
        </w:rPr>
      </w:pPr>
      <w:r w:rsidRPr="00A23018">
        <w:rPr>
          <w:rFonts w:ascii="Century Gothic" w:hAnsi="Century Gothic" w:cs="Calibri"/>
          <w:b/>
          <w:bCs/>
          <w:sz w:val="22"/>
          <w:szCs w:val="22"/>
        </w:rPr>
        <w:t>BLETCHLEY PARK TODAY</w:t>
      </w:r>
    </w:p>
    <w:p w14:paraId="0031C268" w14:textId="77777777" w:rsidR="00695402" w:rsidRPr="00A23018" w:rsidRDefault="00000000" w:rsidP="00A23018">
      <w:pPr>
        <w:pStyle w:val="paragraph"/>
        <w:spacing w:before="0" w:after="0"/>
        <w:rPr>
          <w:rFonts w:ascii="Century Gothic" w:eastAsia="Segoe UI" w:hAnsi="Century Gothic" w:cs="Calibri"/>
          <w:sz w:val="22"/>
          <w:szCs w:val="22"/>
        </w:rPr>
      </w:pPr>
      <w:r w:rsidRPr="00A23018">
        <w:rPr>
          <w:rFonts w:ascii="Century Gothic" w:hAnsi="Century Gothic" w:cs="Calibri"/>
          <w:sz w:val="22"/>
          <w:szCs w:val="22"/>
        </w:rPr>
        <w:t> </w:t>
      </w:r>
    </w:p>
    <w:p w14:paraId="0FFBB5A0" w14:textId="77777777" w:rsidR="00695402" w:rsidRPr="00A23018" w:rsidRDefault="00000000" w:rsidP="00A23018">
      <w:pPr>
        <w:pStyle w:val="paragraph"/>
        <w:spacing w:before="0" w:after="0"/>
        <w:rPr>
          <w:rFonts w:ascii="Century Gothic" w:eastAsia="Segoe UI" w:hAnsi="Century Gothic" w:cs="Calibri"/>
          <w:sz w:val="22"/>
          <w:szCs w:val="22"/>
        </w:rPr>
      </w:pPr>
      <w:r w:rsidRPr="00A23018">
        <w:rPr>
          <w:rFonts w:ascii="Century Gothic" w:hAnsi="Century Gothic" w:cs="Calibri"/>
          <w:sz w:val="22"/>
          <w:szCs w:val="22"/>
        </w:rPr>
        <w:t>After extensive renovation, following a successful project funded by the Heritage Lottery Fund, Bletchley Park relaunched in 2014, becoming an internationally renowned heritage attraction and museum where visitors can walk in the footsteps of the incredible men and women who made a vital contribution to Allied victory.  </w:t>
      </w:r>
    </w:p>
    <w:p w14:paraId="46736430" w14:textId="77777777" w:rsidR="00695402" w:rsidRPr="00A23018" w:rsidRDefault="00000000" w:rsidP="00A23018">
      <w:pPr>
        <w:pStyle w:val="paragraph"/>
        <w:spacing w:before="0" w:after="0"/>
        <w:rPr>
          <w:rFonts w:ascii="Century Gothic" w:eastAsia="Segoe UI" w:hAnsi="Century Gothic" w:cs="Calibri"/>
          <w:sz w:val="22"/>
          <w:szCs w:val="22"/>
        </w:rPr>
      </w:pPr>
      <w:r w:rsidRPr="00A23018">
        <w:rPr>
          <w:rFonts w:ascii="Century Gothic" w:hAnsi="Century Gothic" w:cs="Calibri"/>
          <w:sz w:val="22"/>
          <w:szCs w:val="22"/>
        </w:rPr>
        <w:t xml:space="preserve">Another key milestone was reached in 2023 with the conclusion of a £13-million development that helped to save wartime buildings and refurbish them for use by the Trust. </w:t>
      </w:r>
      <w:r w:rsidRPr="00A23018">
        <w:rPr>
          <w:rFonts w:ascii="Century Gothic" w:hAnsi="Century Gothic" w:cs="Calibri"/>
          <w:color w:val="141414"/>
          <w:sz w:val="22"/>
          <w:szCs w:val="22"/>
          <w:u w:color="141414"/>
        </w:rPr>
        <w:t xml:space="preserve">Funds were </w:t>
      </w:r>
      <w:r w:rsidRPr="00A23018">
        <w:rPr>
          <w:rFonts w:ascii="Century Gothic" w:hAnsi="Century Gothic" w:cs="Calibri"/>
          <w:sz w:val="22"/>
          <w:szCs w:val="22"/>
        </w:rPr>
        <w:t xml:space="preserve">successfully raised to complete the refurbishment of Block A, which now houses the largest permanent exhibition on site, </w:t>
      </w:r>
      <w:r w:rsidRPr="00A23018">
        <w:rPr>
          <w:rFonts w:ascii="Century Gothic" w:hAnsi="Century Gothic" w:cs="Calibri"/>
          <w:i/>
          <w:iCs/>
          <w:sz w:val="22"/>
          <w:szCs w:val="22"/>
        </w:rPr>
        <w:t>The Intelligence Factory,</w:t>
      </w:r>
      <w:r w:rsidRPr="00A23018">
        <w:rPr>
          <w:rFonts w:ascii="Century Gothic" w:hAnsi="Century Gothic" w:cs="Calibri"/>
          <w:sz w:val="22"/>
          <w:szCs w:val="22"/>
        </w:rPr>
        <w:t xml:space="preserve"> and the new Collection Centre, to safely store and protect the Trust’s extensive collection of more than 420,000 items relating to the wartime story of Bletchley Park.  </w:t>
      </w:r>
    </w:p>
    <w:p w14:paraId="53D75BF6" w14:textId="77777777" w:rsidR="00695402" w:rsidRPr="00A23018" w:rsidRDefault="00000000" w:rsidP="00A23018">
      <w:pPr>
        <w:pStyle w:val="paragraph"/>
        <w:spacing w:before="0" w:after="0"/>
        <w:rPr>
          <w:rFonts w:ascii="Century Gothic" w:eastAsia="Segoe UI" w:hAnsi="Century Gothic" w:cs="Calibri"/>
          <w:sz w:val="22"/>
          <w:szCs w:val="22"/>
        </w:rPr>
      </w:pPr>
      <w:r w:rsidRPr="00A23018">
        <w:rPr>
          <w:rFonts w:ascii="Century Gothic" w:hAnsi="Century Gothic" w:cs="Calibri"/>
          <w:sz w:val="22"/>
          <w:szCs w:val="22"/>
        </w:rPr>
        <w:t xml:space="preserve">The final phase was completed this summer, with Block E becoming a new Learning Centre and Auditorium to support our award-winning learning </w:t>
      </w:r>
      <w:proofErr w:type="spellStart"/>
      <w:r w:rsidRPr="00A23018">
        <w:rPr>
          <w:rFonts w:ascii="Century Gothic" w:hAnsi="Century Gothic" w:cs="Calibri"/>
          <w:sz w:val="22"/>
          <w:szCs w:val="22"/>
        </w:rPr>
        <w:t>programme</w:t>
      </w:r>
      <w:proofErr w:type="spellEnd"/>
      <w:r w:rsidRPr="00A23018">
        <w:rPr>
          <w:rFonts w:ascii="Century Gothic" w:hAnsi="Century Gothic" w:cs="Calibri"/>
          <w:sz w:val="22"/>
          <w:szCs w:val="22"/>
        </w:rPr>
        <w:t>. </w:t>
      </w:r>
    </w:p>
    <w:p w14:paraId="07EFC636" w14:textId="77777777" w:rsidR="00695402" w:rsidRPr="00A23018" w:rsidRDefault="00000000" w:rsidP="00A23018">
      <w:pPr>
        <w:pStyle w:val="paragraph"/>
        <w:spacing w:before="0" w:after="0"/>
        <w:rPr>
          <w:rFonts w:ascii="Century Gothic" w:eastAsia="Segoe UI" w:hAnsi="Century Gothic" w:cs="Calibri"/>
          <w:sz w:val="22"/>
          <w:szCs w:val="22"/>
        </w:rPr>
      </w:pPr>
      <w:r w:rsidRPr="00A23018">
        <w:rPr>
          <w:rFonts w:ascii="Century Gothic" w:hAnsi="Century Gothic" w:cs="Calibri"/>
          <w:sz w:val="22"/>
          <w:szCs w:val="22"/>
        </w:rPr>
        <w:t> </w:t>
      </w:r>
    </w:p>
    <w:p w14:paraId="1493B0EE" w14:textId="77777777" w:rsidR="00695402" w:rsidRPr="00A23018" w:rsidRDefault="00000000" w:rsidP="00A23018">
      <w:pPr>
        <w:pStyle w:val="paragraph"/>
        <w:spacing w:before="0" w:after="0"/>
        <w:rPr>
          <w:rFonts w:ascii="Century Gothic" w:eastAsia="Segoe UI" w:hAnsi="Century Gothic" w:cs="Calibri"/>
          <w:sz w:val="22"/>
          <w:szCs w:val="22"/>
        </w:rPr>
      </w:pPr>
      <w:r w:rsidRPr="00A23018">
        <w:rPr>
          <w:rFonts w:ascii="Century Gothic" w:hAnsi="Century Gothic" w:cs="Calibri"/>
          <w:sz w:val="22"/>
          <w:szCs w:val="22"/>
        </w:rPr>
        <w:lastRenderedPageBreak/>
        <w:t xml:space="preserve">To help run the site, serve our visitors and care for our collection, we rely heavily on volunteers, with over 225 involved, </w:t>
      </w:r>
      <w:proofErr w:type="gramStart"/>
      <w:r w:rsidRPr="00A23018">
        <w:rPr>
          <w:rFonts w:ascii="Century Gothic" w:hAnsi="Century Gothic" w:cs="Calibri"/>
          <w:sz w:val="22"/>
          <w:szCs w:val="22"/>
        </w:rPr>
        <w:t>and also</w:t>
      </w:r>
      <w:proofErr w:type="gramEnd"/>
      <w:r w:rsidRPr="00A23018">
        <w:rPr>
          <w:rFonts w:ascii="Century Gothic" w:hAnsi="Century Gothic" w:cs="Calibri"/>
          <w:sz w:val="22"/>
          <w:szCs w:val="22"/>
        </w:rPr>
        <w:t xml:space="preserve"> employ 95 staff across the site.  </w:t>
      </w:r>
    </w:p>
    <w:p w14:paraId="00F74D7E" w14:textId="77777777" w:rsidR="00695402" w:rsidRPr="00A23018" w:rsidRDefault="00000000" w:rsidP="00A23018">
      <w:pPr>
        <w:pStyle w:val="paragraph"/>
        <w:spacing w:before="0" w:after="0"/>
        <w:rPr>
          <w:rFonts w:ascii="Century Gothic" w:eastAsia="Segoe UI" w:hAnsi="Century Gothic" w:cs="Calibri"/>
          <w:sz w:val="22"/>
          <w:szCs w:val="22"/>
        </w:rPr>
      </w:pPr>
      <w:r w:rsidRPr="00A23018">
        <w:rPr>
          <w:rFonts w:ascii="Century Gothic" w:hAnsi="Century Gothic" w:cs="Calibri"/>
          <w:sz w:val="22"/>
          <w:szCs w:val="22"/>
        </w:rPr>
        <w:t> </w:t>
      </w:r>
    </w:p>
    <w:p w14:paraId="2A6482A3" w14:textId="77777777" w:rsidR="00695402" w:rsidRPr="00A23018" w:rsidRDefault="00000000" w:rsidP="00A23018">
      <w:pPr>
        <w:pStyle w:val="paragraph"/>
        <w:spacing w:before="0" w:after="0"/>
        <w:rPr>
          <w:rFonts w:ascii="Century Gothic" w:eastAsia="Segoe UI" w:hAnsi="Century Gothic" w:cs="Calibri"/>
          <w:sz w:val="22"/>
          <w:szCs w:val="22"/>
        </w:rPr>
      </w:pPr>
      <w:r w:rsidRPr="00A23018">
        <w:rPr>
          <w:rFonts w:ascii="Century Gothic" w:hAnsi="Century Gothic" w:cs="Calibri"/>
          <w:sz w:val="22"/>
          <w:szCs w:val="22"/>
        </w:rPr>
        <w:t xml:space="preserve">Our typical customer profile is local, </w:t>
      </w:r>
      <w:proofErr w:type="gramStart"/>
      <w:r w:rsidRPr="00A23018">
        <w:rPr>
          <w:rFonts w:ascii="Century Gothic" w:hAnsi="Century Gothic" w:cs="Calibri"/>
          <w:sz w:val="22"/>
          <w:szCs w:val="22"/>
        </w:rPr>
        <w:t>national</w:t>
      </w:r>
      <w:proofErr w:type="gramEnd"/>
      <w:r w:rsidRPr="00A23018">
        <w:rPr>
          <w:rFonts w:ascii="Century Gothic" w:hAnsi="Century Gothic" w:cs="Calibri"/>
          <w:sz w:val="22"/>
          <w:szCs w:val="22"/>
        </w:rPr>
        <w:t xml:space="preserve"> and international families and 45+ FITs, with groups and learning visits a key component of that. </w:t>
      </w:r>
    </w:p>
    <w:p w14:paraId="6CF472F7" w14:textId="77777777" w:rsidR="00695402" w:rsidRPr="00A23018" w:rsidRDefault="00000000" w:rsidP="00A23018">
      <w:pPr>
        <w:pStyle w:val="paragraph"/>
        <w:spacing w:before="0" w:after="0"/>
        <w:rPr>
          <w:rFonts w:ascii="Century Gothic" w:eastAsia="Segoe UI" w:hAnsi="Century Gothic" w:cs="Calibri"/>
          <w:sz w:val="22"/>
          <w:szCs w:val="22"/>
        </w:rPr>
      </w:pPr>
      <w:r w:rsidRPr="00A23018">
        <w:rPr>
          <w:rFonts w:ascii="Century Gothic" w:eastAsia="Segoe UI" w:hAnsi="Century Gothic" w:cs="Calibri"/>
          <w:sz w:val="22"/>
          <w:szCs w:val="22"/>
        </w:rPr>
        <w:t> </w:t>
      </w:r>
    </w:p>
    <w:p w14:paraId="78EB6B92" w14:textId="77777777" w:rsidR="00695402" w:rsidRPr="00A23018" w:rsidRDefault="00695402" w:rsidP="00A23018">
      <w:pPr>
        <w:pStyle w:val="paragraph"/>
        <w:spacing w:before="0" w:after="0"/>
        <w:rPr>
          <w:rFonts w:ascii="Century Gothic" w:eastAsia="Century Gothic" w:hAnsi="Century Gothic" w:cs="Calibri"/>
          <w:sz w:val="22"/>
          <w:szCs w:val="22"/>
        </w:rPr>
      </w:pPr>
    </w:p>
    <w:p w14:paraId="7A8AAF9B" w14:textId="77777777" w:rsidR="00695402" w:rsidRPr="00A23018" w:rsidRDefault="00000000" w:rsidP="00A23018">
      <w:pPr>
        <w:pStyle w:val="paragraph"/>
        <w:spacing w:before="0" w:after="0"/>
        <w:rPr>
          <w:rFonts w:ascii="Century Gothic" w:eastAsia="Segoe UI" w:hAnsi="Century Gothic" w:cs="Calibri"/>
          <w:sz w:val="22"/>
          <w:szCs w:val="22"/>
        </w:rPr>
      </w:pPr>
      <w:r w:rsidRPr="00A23018">
        <w:rPr>
          <w:rFonts w:ascii="Century Gothic" w:hAnsi="Century Gothic" w:cs="Calibri"/>
          <w:b/>
          <w:bCs/>
          <w:sz w:val="22"/>
          <w:szCs w:val="22"/>
        </w:rPr>
        <w:t>BLETCHLEY PARK TRUST</w:t>
      </w:r>
    </w:p>
    <w:p w14:paraId="357FB8FB" w14:textId="77777777" w:rsidR="00695402" w:rsidRPr="00A23018" w:rsidRDefault="00000000" w:rsidP="00A23018">
      <w:pPr>
        <w:pStyle w:val="paragraph"/>
        <w:spacing w:before="0" w:after="0"/>
        <w:rPr>
          <w:rFonts w:ascii="Century Gothic" w:eastAsia="Segoe UI" w:hAnsi="Century Gothic" w:cs="Calibri"/>
          <w:sz w:val="22"/>
          <w:szCs w:val="22"/>
        </w:rPr>
      </w:pPr>
      <w:r w:rsidRPr="00A23018">
        <w:rPr>
          <w:rFonts w:ascii="Century Gothic" w:hAnsi="Century Gothic" w:cs="Calibri"/>
          <w:sz w:val="22"/>
          <w:szCs w:val="22"/>
        </w:rPr>
        <w:t> </w:t>
      </w:r>
    </w:p>
    <w:p w14:paraId="7FE84FC5" w14:textId="77777777" w:rsidR="00695402" w:rsidRPr="00A23018" w:rsidRDefault="00000000" w:rsidP="00A23018">
      <w:pPr>
        <w:pStyle w:val="paragraph"/>
        <w:spacing w:before="0" w:after="0"/>
        <w:rPr>
          <w:rFonts w:ascii="Century Gothic" w:eastAsia="Segoe UI" w:hAnsi="Century Gothic" w:cs="Calibri"/>
          <w:sz w:val="22"/>
          <w:szCs w:val="22"/>
        </w:rPr>
      </w:pPr>
      <w:r w:rsidRPr="00A23018">
        <w:rPr>
          <w:rFonts w:ascii="Century Gothic" w:hAnsi="Century Gothic" w:cs="Calibri"/>
          <w:sz w:val="22"/>
          <w:szCs w:val="22"/>
        </w:rPr>
        <w:t xml:space="preserve">Bletchley Park is owned and managed by The Bletchley Park Trust, a registered charity with the mission to attract, engage and educate people from all over the world </w:t>
      </w:r>
      <w:proofErr w:type="gramStart"/>
      <w:r w:rsidRPr="00A23018">
        <w:rPr>
          <w:rFonts w:ascii="Century Gothic" w:hAnsi="Century Gothic" w:cs="Calibri"/>
          <w:sz w:val="22"/>
          <w:szCs w:val="22"/>
        </w:rPr>
        <w:t>in order to</w:t>
      </w:r>
      <w:proofErr w:type="gramEnd"/>
      <w:r w:rsidRPr="00A23018">
        <w:rPr>
          <w:rFonts w:ascii="Century Gothic" w:hAnsi="Century Gothic" w:cs="Calibri"/>
          <w:sz w:val="22"/>
          <w:szCs w:val="22"/>
        </w:rPr>
        <w:t xml:space="preserve"> inspire them with Bletchley Park’s crucial role in World War Two. </w:t>
      </w:r>
    </w:p>
    <w:p w14:paraId="0E492990" w14:textId="77777777" w:rsidR="00695402" w:rsidRPr="00A23018" w:rsidRDefault="00000000" w:rsidP="00A23018">
      <w:pPr>
        <w:pStyle w:val="paragraph"/>
        <w:spacing w:before="0" w:after="0"/>
        <w:rPr>
          <w:rFonts w:ascii="Century Gothic" w:eastAsia="Segoe UI" w:hAnsi="Century Gothic" w:cs="Calibri"/>
          <w:sz w:val="22"/>
          <w:szCs w:val="22"/>
        </w:rPr>
      </w:pPr>
      <w:r w:rsidRPr="00A23018">
        <w:rPr>
          <w:rFonts w:ascii="Century Gothic" w:hAnsi="Century Gothic" w:cs="Calibri"/>
          <w:sz w:val="22"/>
          <w:szCs w:val="22"/>
        </w:rPr>
        <w:t> </w:t>
      </w:r>
    </w:p>
    <w:p w14:paraId="27CC297E" w14:textId="77777777" w:rsidR="00695402" w:rsidRPr="00A23018" w:rsidRDefault="00000000" w:rsidP="00A23018">
      <w:pPr>
        <w:pStyle w:val="paragraph"/>
        <w:spacing w:before="0" w:after="0"/>
        <w:rPr>
          <w:rFonts w:ascii="Century Gothic" w:eastAsia="Segoe UI" w:hAnsi="Century Gothic" w:cs="Calibri"/>
          <w:sz w:val="22"/>
          <w:szCs w:val="22"/>
        </w:rPr>
      </w:pPr>
      <w:r w:rsidRPr="00A23018">
        <w:rPr>
          <w:rFonts w:ascii="Century Gothic" w:hAnsi="Century Gothic" w:cs="Calibri"/>
          <w:sz w:val="22"/>
          <w:szCs w:val="22"/>
        </w:rPr>
        <w:t>The formation of the Bletchley Park Trust in 1992 saved the site from demolition to build a housing development, and ensured Bletchley Park remained as a tribute to the remarkable people whose collective intellects changed the course of WW2.   </w:t>
      </w:r>
    </w:p>
    <w:p w14:paraId="5E6098BE" w14:textId="77777777" w:rsidR="00695402" w:rsidRPr="00A23018" w:rsidRDefault="00000000" w:rsidP="00A23018">
      <w:pPr>
        <w:pStyle w:val="paragraph"/>
        <w:spacing w:before="0" w:after="0"/>
        <w:rPr>
          <w:rFonts w:ascii="Century Gothic" w:eastAsia="Segoe UI" w:hAnsi="Century Gothic" w:cs="Calibri"/>
          <w:sz w:val="22"/>
          <w:szCs w:val="22"/>
        </w:rPr>
      </w:pPr>
      <w:r w:rsidRPr="00A23018">
        <w:rPr>
          <w:rFonts w:ascii="Century Gothic" w:hAnsi="Century Gothic" w:cs="Calibri"/>
          <w:sz w:val="22"/>
          <w:szCs w:val="22"/>
        </w:rPr>
        <w:t> </w:t>
      </w:r>
    </w:p>
    <w:p w14:paraId="3AD0A649" w14:textId="77777777" w:rsidR="00695402" w:rsidRPr="00A23018" w:rsidRDefault="00000000" w:rsidP="00A23018">
      <w:pPr>
        <w:pStyle w:val="paragraph"/>
        <w:spacing w:before="0" w:after="0"/>
        <w:rPr>
          <w:rFonts w:ascii="Century Gothic" w:eastAsia="Segoe UI" w:hAnsi="Century Gothic" w:cs="Calibri"/>
          <w:sz w:val="22"/>
          <w:szCs w:val="22"/>
        </w:rPr>
      </w:pPr>
      <w:r w:rsidRPr="00A23018">
        <w:rPr>
          <w:rFonts w:ascii="Century Gothic" w:hAnsi="Century Gothic" w:cs="Calibri"/>
          <w:sz w:val="22"/>
          <w:szCs w:val="22"/>
        </w:rPr>
        <w:t xml:space="preserve">As an independent charity, the Trust relies on income from Bletchley Park's visitors, </w:t>
      </w:r>
      <w:proofErr w:type="gramStart"/>
      <w:r w:rsidRPr="00A23018">
        <w:rPr>
          <w:rFonts w:ascii="Century Gothic" w:hAnsi="Century Gothic" w:cs="Calibri"/>
          <w:sz w:val="22"/>
          <w:szCs w:val="22"/>
        </w:rPr>
        <w:t>supporters</w:t>
      </w:r>
      <w:proofErr w:type="gramEnd"/>
      <w:r w:rsidRPr="00A23018">
        <w:rPr>
          <w:rFonts w:ascii="Century Gothic" w:hAnsi="Century Gothic" w:cs="Calibri"/>
          <w:sz w:val="22"/>
          <w:szCs w:val="22"/>
        </w:rPr>
        <w:t xml:space="preserve"> and sponsors to secure the long-term future of the site, and to help keep the story alive for the education and enjoyment of future generations. </w:t>
      </w:r>
    </w:p>
    <w:p w14:paraId="7188229F" w14:textId="77777777" w:rsidR="00695402" w:rsidRPr="00A23018" w:rsidRDefault="00000000" w:rsidP="00A23018">
      <w:pPr>
        <w:pStyle w:val="paragraph"/>
        <w:spacing w:before="0" w:after="0"/>
        <w:rPr>
          <w:rFonts w:ascii="Century Gothic" w:eastAsia="Segoe UI" w:hAnsi="Century Gothic" w:cs="Calibri"/>
          <w:sz w:val="22"/>
          <w:szCs w:val="22"/>
        </w:rPr>
      </w:pPr>
      <w:r w:rsidRPr="00A23018">
        <w:rPr>
          <w:rFonts w:ascii="Century Gothic" w:hAnsi="Century Gothic" w:cs="Calibri"/>
          <w:sz w:val="22"/>
          <w:szCs w:val="22"/>
        </w:rPr>
        <w:t> </w:t>
      </w:r>
    </w:p>
    <w:p w14:paraId="0EA52161" w14:textId="77777777" w:rsidR="00695402" w:rsidRPr="00A23018" w:rsidRDefault="00000000" w:rsidP="00A23018">
      <w:pPr>
        <w:pStyle w:val="paragraph"/>
        <w:spacing w:before="0" w:after="0"/>
        <w:rPr>
          <w:rFonts w:ascii="Century Gothic" w:eastAsia="Century Gothic" w:hAnsi="Century Gothic" w:cs="Calibri"/>
          <w:sz w:val="22"/>
          <w:szCs w:val="22"/>
        </w:rPr>
      </w:pPr>
      <w:r w:rsidRPr="00A23018">
        <w:rPr>
          <w:rFonts w:ascii="Century Gothic" w:hAnsi="Century Gothic" w:cs="Calibri"/>
          <w:sz w:val="22"/>
          <w:szCs w:val="22"/>
        </w:rPr>
        <w:t xml:space="preserve">The vision of the Trust is that Bletchley Park will be </w:t>
      </w:r>
      <w:proofErr w:type="spellStart"/>
      <w:r w:rsidRPr="00A23018">
        <w:rPr>
          <w:rFonts w:ascii="Century Gothic" w:hAnsi="Century Gothic" w:cs="Calibri"/>
          <w:sz w:val="22"/>
          <w:szCs w:val="22"/>
        </w:rPr>
        <w:t>recognised</w:t>
      </w:r>
      <w:proofErr w:type="spellEnd"/>
      <w:r w:rsidRPr="00A23018">
        <w:rPr>
          <w:rFonts w:ascii="Century Gothic" w:hAnsi="Century Gothic" w:cs="Calibri"/>
          <w:sz w:val="22"/>
          <w:szCs w:val="22"/>
        </w:rPr>
        <w:t xml:space="preserve"> and acknowledged worldwide for the achievements that took place here in World War Two and how these remain relevant today. </w:t>
      </w:r>
    </w:p>
    <w:p w14:paraId="6FFE4434" w14:textId="77777777" w:rsidR="00695402" w:rsidRPr="00A23018" w:rsidRDefault="00695402" w:rsidP="00A23018">
      <w:pPr>
        <w:pStyle w:val="paragraph"/>
        <w:spacing w:before="0" w:after="0"/>
        <w:jc w:val="center"/>
        <w:rPr>
          <w:rFonts w:ascii="Century Gothic" w:eastAsia="Century Gothic" w:hAnsi="Century Gothic" w:cs="Calibri"/>
          <w:sz w:val="22"/>
          <w:szCs w:val="22"/>
        </w:rPr>
      </w:pPr>
    </w:p>
    <w:p w14:paraId="088B610D" w14:textId="77777777" w:rsidR="00695402" w:rsidRPr="00A23018" w:rsidRDefault="00695402" w:rsidP="00A23018">
      <w:pPr>
        <w:pStyle w:val="paragraph"/>
        <w:spacing w:before="0" w:after="0"/>
        <w:jc w:val="center"/>
        <w:rPr>
          <w:rFonts w:ascii="Century Gothic" w:eastAsia="Century Gothic" w:hAnsi="Century Gothic" w:cs="Calibri"/>
          <w:sz w:val="22"/>
          <w:szCs w:val="22"/>
        </w:rPr>
      </w:pPr>
    </w:p>
    <w:p w14:paraId="6616E166" w14:textId="77777777" w:rsidR="00695402" w:rsidRPr="00A23018" w:rsidRDefault="00000000" w:rsidP="00A23018">
      <w:pPr>
        <w:pStyle w:val="paragraph"/>
        <w:spacing w:before="0" w:after="0"/>
        <w:jc w:val="center"/>
        <w:rPr>
          <w:rFonts w:ascii="Century Gothic" w:eastAsia="Century Gothic" w:hAnsi="Century Gothic" w:cs="Calibri"/>
          <w:sz w:val="22"/>
          <w:szCs w:val="22"/>
        </w:rPr>
      </w:pPr>
      <w:r w:rsidRPr="00A23018">
        <w:rPr>
          <w:rFonts w:ascii="Century Gothic" w:hAnsi="Century Gothic" w:cs="Calibri"/>
          <w:sz w:val="22"/>
          <w:szCs w:val="22"/>
        </w:rPr>
        <w:t xml:space="preserve">For more information about Bletchley Park please visit </w:t>
      </w:r>
    </w:p>
    <w:p w14:paraId="16D1F04E" w14:textId="77777777" w:rsidR="00695402" w:rsidRPr="00A23018" w:rsidRDefault="00000000" w:rsidP="00A23018">
      <w:pPr>
        <w:pStyle w:val="paragraph"/>
        <w:spacing w:before="0" w:after="0"/>
        <w:jc w:val="center"/>
        <w:rPr>
          <w:rFonts w:ascii="Century Gothic" w:eastAsia="Century Gothic" w:hAnsi="Century Gothic" w:cs="Calibri"/>
          <w:sz w:val="22"/>
          <w:szCs w:val="22"/>
        </w:rPr>
      </w:pPr>
      <w:hyperlink r:id="rId8" w:history="1">
        <w:r w:rsidRPr="00A23018">
          <w:rPr>
            <w:rStyle w:val="Hyperlink0"/>
            <w:rFonts w:cs="Calibri"/>
          </w:rPr>
          <w:t>www.bletchleypark.org.uk</w:t>
        </w:r>
      </w:hyperlink>
    </w:p>
    <w:p w14:paraId="0EFCA98B" w14:textId="77777777" w:rsidR="00695402" w:rsidRPr="00A23018" w:rsidRDefault="00695402" w:rsidP="00A23018">
      <w:pPr>
        <w:pStyle w:val="paragraph"/>
        <w:spacing w:before="0" w:after="0"/>
        <w:jc w:val="center"/>
        <w:rPr>
          <w:rFonts w:ascii="Century Gothic" w:eastAsia="Century Gothic" w:hAnsi="Century Gothic" w:cs="Calibri"/>
          <w:sz w:val="22"/>
          <w:szCs w:val="22"/>
        </w:rPr>
      </w:pPr>
    </w:p>
    <w:p w14:paraId="0E00FEBC" w14:textId="1DA5AC78" w:rsidR="00695402" w:rsidRPr="00A23018" w:rsidRDefault="00000000" w:rsidP="00A23018">
      <w:pPr>
        <w:pStyle w:val="paragraph"/>
        <w:spacing w:before="0" w:after="0"/>
        <w:jc w:val="center"/>
        <w:rPr>
          <w:rFonts w:ascii="Century Gothic" w:eastAsia="Century Gothic" w:hAnsi="Century Gothic" w:cs="Calibri"/>
          <w:sz w:val="22"/>
          <w:szCs w:val="22"/>
        </w:rPr>
      </w:pPr>
      <w:r w:rsidRPr="00A23018">
        <w:rPr>
          <w:rFonts w:ascii="Century Gothic" w:hAnsi="Century Gothic" w:cs="Calibri"/>
          <w:sz w:val="22"/>
          <w:szCs w:val="22"/>
        </w:rPr>
        <w:t xml:space="preserve">For Press images please visit </w:t>
      </w:r>
      <w:hyperlink r:id="rId9" w:history="1">
        <w:r w:rsidR="00DA02CD" w:rsidRPr="007B7AD6">
          <w:rPr>
            <w:rStyle w:val="Hyperlink"/>
            <w:rFonts w:ascii="Segoe UI" w:eastAsia="Times New Roman" w:hAnsi="Segoe UI" w:cs="Segoe UI"/>
            <w:sz w:val="21"/>
            <w:szCs w:val="21"/>
          </w:rPr>
          <w:t>https://we.tl/t-l9QdrLou9V</w:t>
        </w:r>
        <w:r w:rsidR="00DA02CD" w:rsidRPr="007B7AD6">
          <w:rPr>
            <w:rStyle w:val="Hyperlink"/>
            <w:rFonts w:ascii="Segoe UI" w:eastAsia="Times New Roman" w:hAnsi="Segoe UI" w:cs="Segoe UI"/>
            <w:sz w:val="21"/>
            <w:szCs w:val="21"/>
          </w:rPr>
          <w:t xml:space="preserve"> </w:t>
        </w:r>
      </w:hyperlink>
    </w:p>
    <w:p w14:paraId="57391F7A" w14:textId="77777777" w:rsidR="00695402" w:rsidRPr="00A23018" w:rsidRDefault="00695402" w:rsidP="00A23018">
      <w:pPr>
        <w:pStyle w:val="paragraph"/>
        <w:spacing w:before="0" w:after="0"/>
        <w:rPr>
          <w:rFonts w:ascii="Century Gothic" w:eastAsia="Century Gothic" w:hAnsi="Century Gothic" w:cs="Calibri"/>
          <w:sz w:val="22"/>
          <w:szCs w:val="22"/>
        </w:rPr>
      </w:pPr>
    </w:p>
    <w:p w14:paraId="45797977" w14:textId="77777777" w:rsidR="00695402" w:rsidRPr="00A23018" w:rsidRDefault="00695402" w:rsidP="00A23018">
      <w:pPr>
        <w:pStyle w:val="paragraph"/>
        <w:spacing w:before="0" w:after="0"/>
        <w:rPr>
          <w:rFonts w:ascii="Century Gothic" w:eastAsia="Century Gothic" w:hAnsi="Century Gothic" w:cs="Calibri"/>
          <w:sz w:val="22"/>
          <w:szCs w:val="22"/>
        </w:rPr>
      </w:pPr>
    </w:p>
    <w:p w14:paraId="6035A484" w14:textId="77777777" w:rsidR="00695402" w:rsidRPr="00A23018" w:rsidRDefault="00695402" w:rsidP="00A23018">
      <w:pPr>
        <w:pStyle w:val="paragraph"/>
        <w:spacing w:before="0" w:after="0"/>
        <w:rPr>
          <w:rFonts w:ascii="Century Gothic" w:eastAsia="Century Gothic" w:hAnsi="Century Gothic" w:cs="Calibri"/>
          <w:sz w:val="22"/>
          <w:szCs w:val="22"/>
        </w:rPr>
      </w:pPr>
    </w:p>
    <w:p w14:paraId="04F55770" w14:textId="77777777" w:rsidR="00695402" w:rsidRPr="00A23018" w:rsidRDefault="00000000" w:rsidP="00A23018">
      <w:pPr>
        <w:pStyle w:val="paragraph"/>
        <w:spacing w:before="0" w:after="0"/>
        <w:jc w:val="center"/>
        <w:rPr>
          <w:rFonts w:ascii="Century Gothic" w:eastAsia="Century Gothic" w:hAnsi="Century Gothic" w:cs="Calibri"/>
          <w:b/>
          <w:bCs/>
          <w:sz w:val="22"/>
          <w:szCs w:val="22"/>
        </w:rPr>
      </w:pPr>
      <w:r w:rsidRPr="00A23018">
        <w:rPr>
          <w:rFonts w:ascii="Century Gothic" w:hAnsi="Century Gothic" w:cs="Calibri"/>
          <w:b/>
          <w:bCs/>
          <w:sz w:val="22"/>
          <w:szCs w:val="22"/>
        </w:rPr>
        <w:t>For further information or images, please contact Wendy Towler, Event and PR Liaison wtowler@bletchleypark.org.uk</w:t>
      </w:r>
    </w:p>
    <w:p w14:paraId="5328245A" w14:textId="77777777" w:rsidR="00695402" w:rsidRPr="00A23018" w:rsidRDefault="00695402" w:rsidP="00A23018">
      <w:pPr>
        <w:pStyle w:val="paragraph"/>
        <w:spacing w:before="0" w:after="0"/>
        <w:jc w:val="center"/>
        <w:rPr>
          <w:rFonts w:ascii="Century Gothic" w:eastAsia="Century Gothic" w:hAnsi="Century Gothic" w:cs="Calibri"/>
          <w:b/>
          <w:bCs/>
          <w:sz w:val="22"/>
          <w:szCs w:val="22"/>
        </w:rPr>
      </w:pPr>
    </w:p>
    <w:p w14:paraId="4607612B" w14:textId="77777777" w:rsidR="00695402" w:rsidRPr="00A23018" w:rsidRDefault="00000000" w:rsidP="00A23018">
      <w:pPr>
        <w:pStyle w:val="paragraph"/>
        <w:spacing w:before="0" w:after="0"/>
        <w:rPr>
          <w:rFonts w:ascii="Century Gothic" w:eastAsia="Century Gothic" w:hAnsi="Century Gothic" w:cs="Calibri"/>
          <w:i/>
          <w:iCs/>
          <w:sz w:val="22"/>
          <w:szCs w:val="22"/>
        </w:rPr>
      </w:pPr>
      <w:r w:rsidRPr="00A23018">
        <w:rPr>
          <w:rFonts w:ascii="Century Gothic" w:hAnsi="Century Gothic" w:cs="Calibri"/>
          <w:sz w:val="22"/>
          <w:szCs w:val="22"/>
        </w:rPr>
        <w:t> </w:t>
      </w:r>
    </w:p>
    <w:p w14:paraId="24278B9C" w14:textId="77777777" w:rsidR="00695402" w:rsidRPr="00A23018" w:rsidRDefault="00000000" w:rsidP="00A23018">
      <w:pPr>
        <w:pStyle w:val="paragraph"/>
        <w:spacing w:before="0" w:after="0"/>
        <w:rPr>
          <w:rFonts w:ascii="Century Gothic" w:eastAsia="Segoe UI" w:hAnsi="Century Gothic" w:cs="Calibri"/>
          <w:sz w:val="22"/>
          <w:szCs w:val="22"/>
        </w:rPr>
      </w:pPr>
      <w:r w:rsidRPr="00A23018">
        <w:rPr>
          <w:rFonts w:ascii="Arial" w:hAnsi="Arial" w:cs="Arial"/>
          <w:color w:val="0078D4"/>
          <w:sz w:val="22"/>
          <w:szCs w:val="22"/>
          <w:u w:color="0078D4"/>
        </w:rPr>
        <w:t> </w:t>
      </w:r>
      <w:r w:rsidRPr="00A23018">
        <w:rPr>
          <w:rFonts w:ascii="Century Gothic" w:hAnsi="Century Gothic" w:cs="Calibri"/>
          <w:color w:val="0078D4"/>
          <w:sz w:val="22"/>
          <w:szCs w:val="22"/>
          <w:u w:color="0078D4"/>
        </w:rPr>
        <w:t> </w:t>
      </w:r>
    </w:p>
    <w:p w14:paraId="1C23A31C" w14:textId="77777777" w:rsidR="00695402" w:rsidRPr="00A23018" w:rsidRDefault="00000000" w:rsidP="00A23018">
      <w:pPr>
        <w:pStyle w:val="paragraph"/>
        <w:spacing w:before="0" w:after="0"/>
        <w:rPr>
          <w:rFonts w:ascii="Century Gothic" w:hAnsi="Century Gothic" w:cs="Calibri"/>
          <w:sz w:val="22"/>
          <w:szCs w:val="22"/>
        </w:rPr>
      </w:pPr>
      <w:r w:rsidRPr="00A23018">
        <w:rPr>
          <w:rFonts w:ascii="Century Gothic" w:hAnsi="Century Gothic" w:cs="Calibri"/>
          <w:sz w:val="22"/>
          <w:szCs w:val="22"/>
        </w:rPr>
        <w:t> </w:t>
      </w:r>
    </w:p>
    <w:sectPr w:rsidR="00695402" w:rsidRPr="00A23018">
      <w:headerReference w:type="default" r:id="rId10"/>
      <w:footerReference w:type="default" r:id="rId11"/>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22CD1" w14:textId="77777777" w:rsidR="00967BC0" w:rsidRDefault="00967BC0">
      <w:r>
        <w:separator/>
      </w:r>
    </w:p>
  </w:endnote>
  <w:endnote w:type="continuationSeparator" w:id="0">
    <w:p w14:paraId="4904F539" w14:textId="77777777" w:rsidR="00967BC0" w:rsidRDefault="00967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613F1" w14:textId="77777777" w:rsidR="00695402" w:rsidRDefault="00695402">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36F7F" w14:textId="77777777" w:rsidR="00967BC0" w:rsidRDefault="00967BC0">
      <w:r>
        <w:separator/>
      </w:r>
    </w:p>
  </w:footnote>
  <w:footnote w:type="continuationSeparator" w:id="0">
    <w:p w14:paraId="63FB1CF9" w14:textId="77777777" w:rsidR="00967BC0" w:rsidRDefault="00967B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CBC21" w14:textId="77777777" w:rsidR="00695402" w:rsidRDefault="00695402">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402"/>
    <w:rsid w:val="00695402"/>
    <w:rsid w:val="00967BC0"/>
    <w:rsid w:val="00A23018"/>
    <w:rsid w:val="00D93DE6"/>
    <w:rsid w:val="00DA02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BD0C1"/>
  <w15:docId w15:val="{C1BFAA3C-A136-4C54-B6D2-5EE2A91FE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paragraph">
    <w:name w:val="paragraph"/>
    <w:pPr>
      <w:spacing w:before="100" w:after="100"/>
    </w:pPr>
    <w:rPr>
      <w:rFonts w:cs="Arial Unicode MS"/>
      <w:color w:val="000000"/>
      <w:sz w:val="24"/>
      <w:szCs w:val="24"/>
      <w:u w:color="000000"/>
      <w:lang w:val="en-US"/>
    </w:rPr>
  </w:style>
  <w:style w:type="character" w:customStyle="1" w:styleId="eop">
    <w:name w:val="eop"/>
  </w:style>
  <w:style w:type="paragraph" w:customStyle="1" w:styleId="Default">
    <w:name w:val="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lang w:val="en-US"/>
      <w14:textOutline w14:w="0" w14:cap="flat" w14:cmpd="sng" w14:algn="ctr">
        <w14:noFill/>
        <w14:prstDash w14:val="solid"/>
        <w14:bevel/>
      </w14:textOutline>
    </w:rPr>
  </w:style>
  <w:style w:type="character" w:customStyle="1" w:styleId="Link">
    <w:name w:val="Link"/>
    <w:rPr>
      <w:outline w:val="0"/>
      <w:color w:val="0563C1"/>
      <w:u w:val="single" w:color="0563C1"/>
    </w:rPr>
  </w:style>
  <w:style w:type="character" w:customStyle="1" w:styleId="Hyperlink0">
    <w:name w:val="Hyperlink.0"/>
    <w:basedOn w:val="Link"/>
    <w:rPr>
      <w:rFonts w:ascii="Century Gothic" w:eastAsia="Century Gothic" w:hAnsi="Century Gothic" w:cs="Century Gothic"/>
      <w:outline w:val="0"/>
      <w:color w:val="0563C1"/>
      <w:sz w:val="22"/>
      <w:szCs w:val="22"/>
      <w:u w:val="single" w:color="0563C1"/>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character" w:customStyle="1" w:styleId="downloadlinklink">
    <w:name w:val="download_link_link"/>
    <w:basedOn w:val="DefaultParagraphFont"/>
    <w:rsid w:val="00DA02CD"/>
  </w:style>
  <w:style w:type="character" w:styleId="UnresolvedMention">
    <w:name w:val="Unresolved Mention"/>
    <w:basedOn w:val="DefaultParagraphFont"/>
    <w:uiPriority w:val="99"/>
    <w:semiHidden/>
    <w:unhideWhenUsed/>
    <w:rsid w:val="00DA02CD"/>
    <w:rPr>
      <w:color w:val="605E5C"/>
      <w:shd w:val="clear" w:color="auto" w:fill="E1DFDD"/>
    </w:rPr>
  </w:style>
  <w:style w:type="character" w:styleId="FollowedHyperlink">
    <w:name w:val="FollowedHyperlink"/>
    <w:basedOn w:val="DefaultParagraphFont"/>
    <w:uiPriority w:val="99"/>
    <w:semiHidden/>
    <w:unhideWhenUsed/>
    <w:rsid w:val="00DA02CD"/>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bletchleypark.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e.tl/t-l9QdrLou9V"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E832D21AD27D145916C5162DE2C4D0E" ma:contentTypeVersion="22" ma:contentTypeDescription="Create a new document." ma:contentTypeScope="" ma:versionID="5dc7bd5c743914e36fc0690d44d82b3d">
  <xsd:schema xmlns:xsd="http://www.w3.org/2001/XMLSchema" xmlns:xs="http://www.w3.org/2001/XMLSchema" xmlns:p="http://schemas.microsoft.com/office/2006/metadata/properties" xmlns:ns2="20379850-edab-4aeb-9e84-78b53a383279" xmlns:ns3="21d8a56c-6fea-4bd5-acb3-1710f6866844" targetNamespace="http://schemas.microsoft.com/office/2006/metadata/properties" ma:root="true" ma:fieldsID="b0a5a3ec28382d62b27b403c4c143971" ns2:_="" ns3:_="">
    <xsd:import namespace="20379850-edab-4aeb-9e84-78b53a383279"/>
    <xsd:import namespace="21d8a56c-6fea-4bd5-acb3-1710f68668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Desc"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379850-edab-4aeb-9e84-78b53a3832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Desc" ma:index="21" nillable="true" ma:displayName="Desc" ma:internalName="Desc">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5f335fa-8c3c-4b86-8f8e-8d5db4815dd6"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d8a56c-6fea-4bd5-acb3-1710f686684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ee3eb8f3-6780-4ce3-b86b-2df08d961eef}" ma:internalName="TaxCatchAll" ma:showField="CatchAllData" ma:web="21d8a56c-6fea-4bd5-acb3-1710f68668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21d8a56c-6fea-4bd5-acb3-1710f6866844" xsi:nil="true"/>
    <Desc xmlns="20379850-edab-4aeb-9e84-78b53a383279" xsi:nil="true"/>
    <lcf76f155ced4ddcb4097134ff3c332f xmlns="20379850-edab-4aeb-9e84-78b53a38327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18F0A4B-647A-46A1-9EF1-0FD2C62431E3}">
  <ds:schemaRefs>
    <ds:schemaRef ds:uri="http://schemas.openxmlformats.org/officeDocument/2006/bibliography"/>
  </ds:schemaRefs>
</ds:datastoreItem>
</file>

<file path=customXml/itemProps2.xml><?xml version="1.0" encoding="utf-8"?>
<ds:datastoreItem xmlns:ds="http://schemas.openxmlformats.org/officeDocument/2006/customXml" ds:itemID="{47B394D6-6B25-46DA-BC92-A232C38464A7}"/>
</file>

<file path=customXml/itemProps3.xml><?xml version="1.0" encoding="utf-8"?>
<ds:datastoreItem xmlns:ds="http://schemas.openxmlformats.org/officeDocument/2006/customXml" ds:itemID="{A2CDFDC5-8CB1-413E-966E-6AD290D18D25}"/>
</file>

<file path=customXml/itemProps4.xml><?xml version="1.0" encoding="utf-8"?>
<ds:datastoreItem xmlns:ds="http://schemas.openxmlformats.org/officeDocument/2006/customXml" ds:itemID="{AAC5B217-9656-47D2-9D2C-063A8C6029A7}"/>
</file>

<file path=docProps/app.xml><?xml version="1.0" encoding="utf-8"?>
<Properties xmlns="http://schemas.openxmlformats.org/officeDocument/2006/extended-properties" xmlns:vt="http://schemas.openxmlformats.org/officeDocument/2006/docPropsVTypes">
  <Template>Normal</Template>
  <TotalTime>7</TotalTime>
  <Pages>4</Pages>
  <Words>1462</Words>
  <Characters>8338</Characters>
  <Application>Microsoft Office Word</Application>
  <DocSecurity>0</DocSecurity>
  <Lines>69</Lines>
  <Paragraphs>19</Paragraphs>
  <ScaleCrop>false</ScaleCrop>
  <Company/>
  <LinksUpToDate>false</LinksUpToDate>
  <CharactersWithSpaces>9781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Wendy Towler</cp:lastModifiedBy>
  <cp:revision>3</cp:revision>
  <dcterms:created xsi:type="dcterms:W3CDTF">2023-09-21T19:52:00Z</dcterms:created>
  <dcterms:modified xsi:type="dcterms:W3CDTF">2023-09-22T12:43:00Z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0x010100AE832D21AD27D145916C5162DE2C4D0E</vt:lpwstr>
  </property>
</Properties>
</file>